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C05ED" w14:textId="77777777" w:rsidR="00B53A9A" w:rsidRDefault="00B53A9A">
      <w:pPr>
        <w:pStyle w:val="a3"/>
        <w:spacing w:before="8"/>
        <w:rPr>
          <w:rFonts w:ascii="Times New Roman"/>
          <w:sz w:val="17"/>
        </w:rPr>
      </w:pPr>
    </w:p>
    <w:p w14:paraId="36EC43C5" w14:textId="77777777" w:rsidR="00FD6CBE" w:rsidRDefault="00FD6CBE" w:rsidP="00FD6CBE">
      <w:pPr>
        <w:pStyle w:val="a3"/>
        <w:spacing w:before="67"/>
        <w:ind w:left="239" w:right="441"/>
      </w:pPr>
      <w:r>
        <w:t xml:space="preserve">SIRCA S.p.A. – </w:t>
      </w:r>
      <w:r>
        <w:rPr>
          <w:lang w:val="ru-RU"/>
        </w:rPr>
        <w:t>адрес</w:t>
      </w:r>
      <w:r w:rsidRPr="001966DA">
        <w:t xml:space="preserve"> </w:t>
      </w:r>
      <w:r>
        <w:rPr>
          <w:lang w:val="ru-RU"/>
        </w:rPr>
        <w:t>предприятия</w:t>
      </w:r>
      <w:r>
        <w:t xml:space="preserve">: </w:t>
      </w:r>
      <w:proofErr w:type="spellStart"/>
      <w:r>
        <w:t>Viale</w:t>
      </w:r>
      <w:proofErr w:type="spellEnd"/>
      <w:r>
        <w:t xml:space="preserve"> Roma, 85-35010 San </w:t>
      </w:r>
      <w:proofErr w:type="spellStart"/>
      <w:r>
        <w:t>Dono</w:t>
      </w:r>
      <w:proofErr w:type="spellEnd"/>
      <w:r>
        <w:t xml:space="preserve"> di </w:t>
      </w:r>
      <w:proofErr w:type="spellStart"/>
      <w:r>
        <w:t>Massanzago</w:t>
      </w:r>
      <w:proofErr w:type="spellEnd"/>
      <w:r>
        <w:t xml:space="preserve"> (PD) - Italy - </w:t>
      </w:r>
      <w:r>
        <w:rPr>
          <w:lang w:val="ru-RU"/>
        </w:rPr>
        <w:t>Тел</w:t>
      </w:r>
      <w:r>
        <w:t xml:space="preserve">. 049/9322311 ra - 049/5797262 </w:t>
      </w:r>
      <w:r>
        <w:rPr>
          <w:lang w:val="ru-RU"/>
        </w:rPr>
        <w:t>Факс</w:t>
      </w:r>
      <w:r>
        <w:t xml:space="preserve"> - </w:t>
      </w:r>
      <w:r>
        <w:rPr>
          <w:lang w:val="ru-RU"/>
        </w:rPr>
        <w:t>Сайт</w:t>
      </w:r>
      <w:r>
        <w:t xml:space="preserve">: </w:t>
      </w:r>
      <w:hyperlink r:id="rId6">
        <w:r>
          <w:t>www.sirca.it.</w:t>
        </w:r>
      </w:hyperlink>
    </w:p>
    <w:p w14:paraId="20F09AE9" w14:textId="77777777" w:rsidR="00FD6CBE" w:rsidRDefault="00FD6CBE" w:rsidP="00FD6CBE">
      <w:pPr>
        <w:pStyle w:val="a3"/>
      </w:pPr>
    </w:p>
    <w:p w14:paraId="497394EA" w14:textId="77777777" w:rsidR="00FD6CBE" w:rsidRDefault="00FD6CBE" w:rsidP="00FD6CBE">
      <w:pPr>
        <w:pStyle w:val="a3"/>
      </w:pPr>
    </w:p>
    <w:p w14:paraId="7224BEA7" w14:textId="77777777" w:rsidR="00FD6CBE" w:rsidRDefault="00FD6CBE" w:rsidP="00FD6CBE">
      <w:pPr>
        <w:pStyle w:val="a3"/>
        <w:spacing w:before="10"/>
        <w:rPr>
          <w:sz w:val="17"/>
        </w:rPr>
      </w:pPr>
    </w:p>
    <w:p w14:paraId="06B31138" w14:textId="77777777" w:rsidR="00FD6CBE" w:rsidRDefault="00FD6CBE" w:rsidP="00FD6CBE">
      <w:pPr>
        <w:spacing w:line="226" w:lineRule="exact"/>
        <w:ind w:left="229" w:right="230"/>
        <w:rPr>
          <w:rFonts w:cs="Times New Roman"/>
          <w:sz w:val="20"/>
          <w:szCs w:val="20"/>
          <w:lang w:val="ru-RU"/>
        </w:rPr>
      </w:pPr>
      <w:r>
        <w:rPr>
          <w:spacing w:val="-1"/>
          <w:sz w:val="20"/>
          <w:szCs w:val="20"/>
        </w:rPr>
        <w:t>SIRCA</w:t>
      </w:r>
      <w:r>
        <w:rPr>
          <w:spacing w:val="-3"/>
          <w:sz w:val="20"/>
          <w:szCs w:val="20"/>
          <w:lang w:val="ru-RU"/>
        </w:rPr>
        <w:t xml:space="preserve"> </w:t>
      </w:r>
      <w:proofErr w:type="gramStart"/>
      <w:r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2"/>
          <w:sz w:val="20"/>
          <w:szCs w:val="20"/>
        </w:rPr>
        <w:t>p</w:t>
      </w:r>
      <w:r>
        <w:rPr>
          <w:spacing w:val="-2"/>
          <w:sz w:val="20"/>
          <w:szCs w:val="20"/>
          <w:lang w:val="ru-RU"/>
        </w:rPr>
        <w:t>,</w:t>
      </w:r>
      <w:r>
        <w:rPr>
          <w:spacing w:val="-2"/>
          <w:sz w:val="20"/>
          <w:szCs w:val="20"/>
        </w:rPr>
        <w:t>A</w:t>
      </w:r>
      <w:r>
        <w:rPr>
          <w:spacing w:val="-2"/>
          <w:sz w:val="20"/>
          <w:szCs w:val="20"/>
          <w:lang w:val="ru-RU"/>
        </w:rPr>
        <w:t>.</w:t>
      </w:r>
      <w:proofErr w:type="gramEnd"/>
      <w:r>
        <w:rPr>
          <w:spacing w:val="-1"/>
          <w:sz w:val="20"/>
          <w:szCs w:val="20"/>
          <w:lang w:val="ru-RU"/>
        </w:rPr>
        <w:t xml:space="preserve"> – это компания с системой менеджмента качества, сертифицированной 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DNV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согласно нормам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UNI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EN</w:t>
      </w:r>
      <w:r>
        <w:rPr>
          <w:spacing w:val="-1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ISO</w:t>
      </w:r>
      <w:r>
        <w:rPr>
          <w:spacing w:val="81"/>
          <w:w w:val="99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9001.</w:t>
      </w:r>
    </w:p>
    <w:p w14:paraId="1EA85143" w14:textId="77777777" w:rsidR="00B53A9A" w:rsidRPr="00FD6CBE" w:rsidRDefault="00C16634">
      <w:pPr>
        <w:pStyle w:val="a3"/>
        <w:spacing w:before="10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3221CC19" wp14:editId="559FBA77">
            <wp:simplePos x="0" y="0"/>
            <wp:positionH relativeFrom="page">
              <wp:posOffset>598169</wp:posOffset>
            </wp:positionH>
            <wp:positionV relativeFrom="paragraph">
              <wp:posOffset>184915</wp:posOffset>
            </wp:positionV>
            <wp:extent cx="5905500" cy="381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42287E" w14:textId="77777777" w:rsidR="00B53A9A" w:rsidRPr="00FD6CBE" w:rsidRDefault="00B53A9A">
      <w:pPr>
        <w:pStyle w:val="a3"/>
        <w:spacing w:before="7"/>
        <w:rPr>
          <w:sz w:val="21"/>
          <w:lang w:val="ru-RU"/>
        </w:rPr>
      </w:pPr>
    </w:p>
    <w:p w14:paraId="1718499C" w14:textId="77777777" w:rsidR="00FD6CBE" w:rsidRPr="00D23543" w:rsidRDefault="00FD6CBE" w:rsidP="007C3148">
      <w:pPr>
        <w:pStyle w:val="11"/>
        <w:spacing w:line="276" w:lineRule="auto"/>
        <w:rPr>
          <w:lang w:val="ru-RU"/>
        </w:rPr>
      </w:pPr>
      <w:r>
        <w:rPr>
          <w:lang w:val="ru-RU"/>
        </w:rPr>
        <w:t>Наименование и код</w:t>
      </w:r>
    </w:p>
    <w:p w14:paraId="19CCA55D" w14:textId="77777777" w:rsidR="007C3148" w:rsidRPr="00D23543" w:rsidRDefault="003D7502" w:rsidP="007C3148">
      <w:pPr>
        <w:pStyle w:val="a3"/>
        <w:spacing w:before="1" w:line="276" w:lineRule="auto"/>
        <w:ind w:left="284"/>
        <w:rPr>
          <w:lang w:val="ru-RU"/>
        </w:rPr>
      </w:pPr>
      <w:r>
        <w:t>OTA</w:t>
      </w:r>
      <w:r w:rsidRPr="00923064">
        <w:rPr>
          <w:lang w:val="ru-RU"/>
        </w:rPr>
        <w:t>176</w:t>
      </w:r>
      <w:r w:rsidR="00D23543" w:rsidRPr="00EA1824">
        <w:rPr>
          <w:lang w:val="ru-RU"/>
        </w:rPr>
        <w:t xml:space="preserve"> </w:t>
      </w:r>
    </w:p>
    <w:p w14:paraId="5AF0A365" w14:textId="77777777" w:rsidR="00B53A9A" w:rsidRPr="00FD6CBE" w:rsidRDefault="00C16634" w:rsidP="007C3148">
      <w:pPr>
        <w:pStyle w:val="a3"/>
        <w:spacing w:before="1" w:line="276" w:lineRule="auto"/>
        <w:ind w:left="284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 wp14:anchorId="6BC149D5" wp14:editId="713A7214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945E3" w14:textId="77777777" w:rsidR="00B53A9A" w:rsidRPr="00FD6CBE" w:rsidRDefault="00B53A9A">
      <w:pPr>
        <w:pStyle w:val="a3"/>
        <w:spacing w:before="5"/>
        <w:rPr>
          <w:sz w:val="21"/>
          <w:lang w:val="ru-RU"/>
        </w:rPr>
      </w:pPr>
    </w:p>
    <w:p w14:paraId="4ABAFA65" w14:textId="77777777" w:rsidR="00FD6CBE" w:rsidRPr="001966DA" w:rsidRDefault="00FD6CBE" w:rsidP="00FD6CBE">
      <w:pPr>
        <w:pStyle w:val="11"/>
        <w:rPr>
          <w:lang w:val="ru-RU"/>
        </w:rPr>
      </w:pPr>
      <w:r>
        <w:rPr>
          <w:lang w:val="ru-RU"/>
        </w:rPr>
        <w:t>Химический тип</w:t>
      </w:r>
    </w:p>
    <w:p w14:paraId="0224C1DF" w14:textId="77777777" w:rsidR="00B53A9A" w:rsidRPr="00564EDB" w:rsidRDefault="00EA1824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>Акриловый</w:t>
      </w:r>
      <w:r w:rsidR="00564EDB">
        <w:rPr>
          <w:lang w:val="ru-RU"/>
        </w:rPr>
        <w:t xml:space="preserve"> ЛКМ</w:t>
      </w:r>
    </w:p>
    <w:p w14:paraId="572E3EEF" w14:textId="77777777" w:rsidR="00B53A9A" w:rsidRPr="00FD6CBE" w:rsidRDefault="00C16634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 wp14:anchorId="6A375349" wp14:editId="6783189E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313623" w14:textId="77777777" w:rsidR="00B53A9A" w:rsidRPr="00FD6CBE" w:rsidRDefault="00B53A9A">
      <w:pPr>
        <w:pStyle w:val="a3"/>
        <w:spacing w:before="5"/>
        <w:rPr>
          <w:sz w:val="21"/>
          <w:lang w:val="ru-RU"/>
        </w:rPr>
      </w:pPr>
    </w:p>
    <w:p w14:paraId="0EF6A8FF" w14:textId="77777777" w:rsidR="00FD6CBE" w:rsidRPr="001966DA" w:rsidRDefault="00FD6CBE" w:rsidP="00FD6CBE">
      <w:pPr>
        <w:pStyle w:val="11"/>
        <w:rPr>
          <w:lang w:val="ru-RU"/>
        </w:rPr>
      </w:pPr>
      <w:r>
        <w:rPr>
          <w:lang w:val="ru-RU"/>
        </w:rPr>
        <w:t>Описание и характеристики</w:t>
      </w:r>
    </w:p>
    <w:p w14:paraId="27BDEEAB" w14:textId="729D6441" w:rsidR="003D7502" w:rsidRDefault="003D7502" w:rsidP="003D7502">
      <w:pPr>
        <w:pStyle w:val="a3"/>
        <w:ind w:left="239" w:right="441"/>
        <w:jc w:val="both"/>
        <w:rPr>
          <w:lang w:val="ru-RU"/>
        </w:rPr>
      </w:pPr>
      <w:r>
        <w:rPr>
          <w:lang w:val="ru-RU"/>
        </w:rPr>
        <w:t>Матовый</w:t>
      </w:r>
      <w:r w:rsidR="00EA1824">
        <w:rPr>
          <w:lang w:val="ru-RU"/>
        </w:rPr>
        <w:t xml:space="preserve"> акриловый </w:t>
      </w:r>
      <w:r>
        <w:rPr>
          <w:lang w:val="ru-RU"/>
        </w:rPr>
        <w:t>лак с эффектом натуральной поверхности</w:t>
      </w:r>
      <w:r w:rsidR="00EA1824">
        <w:rPr>
          <w:lang w:val="ru-RU"/>
        </w:rPr>
        <w:t>.</w:t>
      </w:r>
      <w:r w:rsidR="00A424A1" w:rsidRPr="00A424A1">
        <w:rPr>
          <w:lang w:val="ru-RU"/>
        </w:rPr>
        <w:t xml:space="preserve"> </w:t>
      </w:r>
      <w:r>
        <w:rPr>
          <w:lang w:val="ru-RU"/>
        </w:rPr>
        <w:t xml:space="preserve">Продукт подходит для детской мебели и мебели в целом, а </w:t>
      </w:r>
      <w:r w:rsidR="00A424A1">
        <w:rPr>
          <w:lang w:val="ru-RU"/>
        </w:rPr>
        <w:t>также</w:t>
      </w:r>
      <w:r>
        <w:rPr>
          <w:lang w:val="ru-RU"/>
        </w:rPr>
        <w:t xml:space="preserve"> для дверей и прочих деревянных изделий.</w:t>
      </w:r>
    </w:p>
    <w:p w14:paraId="3C79DA28" w14:textId="77777777" w:rsidR="003D7502" w:rsidRDefault="003D7502" w:rsidP="003D7502">
      <w:pPr>
        <w:pStyle w:val="a3"/>
        <w:ind w:left="239" w:right="441"/>
        <w:jc w:val="both"/>
        <w:rPr>
          <w:lang w:val="ru-RU"/>
        </w:rPr>
      </w:pPr>
    </w:p>
    <w:p w14:paraId="29B307AD" w14:textId="77777777" w:rsidR="003D7502" w:rsidRDefault="00923064" w:rsidP="003D7502">
      <w:pPr>
        <w:pStyle w:val="a3"/>
        <w:ind w:left="239" w:right="441"/>
        <w:jc w:val="both"/>
        <w:rPr>
          <w:lang w:val="ru-RU"/>
        </w:rPr>
      </w:pPr>
      <w:r>
        <w:rPr>
          <w:lang w:val="ru-RU"/>
        </w:rPr>
        <w:t>Степень</w:t>
      </w:r>
      <w:r w:rsidR="003D7502">
        <w:rPr>
          <w:lang w:val="ru-RU"/>
        </w:rPr>
        <w:t xml:space="preserve"> блеска: 6-7 </w:t>
      </w:r>
      <w:r w:rsidR="003D7502">
        <w:t>gloss</w:t>
      </w:r>
    </w:p>
    <w:p w14:paraId="543A34D7" w14:textId="77777777" w:rsidR="003D7502" w:rsidRDefault="003D7502" w:rsidP="003D7502">
      <w:pPr>
        <w:pStyle w:val="a3"/>
        <w:ind w:left="239" w:right="441"/>
        <w:jc w:val="both"/>
        <w:rPr>
          <w:lang w:val="ru-RU"/>
        </w:rPr>
      </w:pPr>
    </w:p>
    <w:tbl>
      <w:tblPr>
        <w:tblStyle w:val="TableNormal"/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1688"/>
        <w:gridCol w:w="2516"/>
        <w:gridCol w:w="2401"/>
      </w:tblGrid>
      <w:tr w:rsidR="003D7502" w14:paraId="7F2C35F5" w14:textId="77777777" w:rsidTr="002F56A0">
        <w:trPr>
          <w:trHeight w:hRule="exact" w:val="509"/>
        </w:trPr>
        <w:tc>
          <w:tcPr>
            <w:tcW w:w="2284" w:type="dxa"/>
            <w:tcBorders>
              <w:top w:val="single" w:sz="15" w:space="0" w:color="DC002B"/>
              <w:bottom w:val="single" w:sz="1" w:space="0" w:color="DC002B"/>
            </w:tcBorders>
          </w:tcPr>
          <w:p w14:paraId="5809F066" w14:textId="77777777" w:rsidR="003D7502" w:rsidRPr="001966DA" w:rsidRDefault="003D7502" w:rsidP="002F56A0">
            <w:pPr>
              <w:pStyle w:val="TableParagraph"/>
              <w:spacing w:before="69"/>
              <w:ind w:right="4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Описание</w:t>
            </w:r>
          </w:p>
        </w:tc>
        <w:tc>
          <w:tcPr>
            <w:tcW w:w="1688" w:type="dxa"/>
            <w:tcBorders>
              <w:top w:val="single" w:sz="15" w:space="0" w:color="DC002B"/>
              <w:bottom w:val="single" w:sz="1" w:space="0" w:color="DC002B"/>
            </w:tcBorders>
          </w:tcPr>
          <w:p w14:paraId="10586029" w14:textId="77777777" w:rsidR="003D7502" w:rsidRPr="001966DA" w:rsidRDefault="003D7502" w:rsidP="002F56A0">
            <w:pPr>
              <w:pStyle w:val="TableParagraph"/>
              <w:spacing w:before="69"/>
              <w:ind w:left="449" w:right="483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Метод</w:t>
            </w:r>
          </w:p>
        </w:tc>
        <w:tc>
          <w:tcPr>
            <w:tcW w:w="2516" w:type="dxa"/>
            <w:tcBorders>
              <w:top w:val="single" w:sz="15" w:space="0" w:color="DC002B"/>
              <w:bottom w:val="single" w:sz="1" w:space="0" w:color="DC002B"/>
            </w:tcBorders>
          </w:tcPr>
          <w:p w14:paraId="296DB5F9" w14:textId="77777777" w:rsidR="003D7502" w:rsidRPr="001966DA" w:rsidRDefault="003D7502" w:rsidP="002F56A0">
            <w:pPr>
              <w:pStyle w:val="TableParagraph"/>
              <w:tabs>
                <w:tab w:val="left" w:pos="2507"/>
              </w:tabs>
              <w:spacing w:before="69"/>
              <w:ind w:left="0" w:right="9"/>
              <w:jc w:val="lef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  </w:t>
            </w:r>
            <w:r w:rsidRPr="001966DA">
              <w:rPr>
                <w:b/>
                <w:sz w:val="20"/>
                <w:lang w:val="ru-RU"/>
              </w:rPr>
              <w:t xml:space="preserve">Единицы </w:t>
            </w:r>
            <w:r>
              <w:rPr>
                <w:b/>
                <w:sz w:val="20"/>
                <w:lang w:val="ru-RU"/>
              </w:rPr>
              <w:t>и</w:t>
            </w:r>
            <w:r w:rsidRPr="001966DA">
              <w:rPr>
                <w:b/>
                <w:sz w:val="20"/>
                <w:lang w:val="ru-RU"/>
              </w:rPr>
              <w:t>змерения</w:t>
            </w:r>
          </w:p>
        </w:tc>
        <w:tc>
          <w:tcPr>
            <w:tcW w:w="2401" w:type="dxa"/>
            <w:tcBorders>
              <w:top w:val="single" w:sz="15" w:space="0" w:color="DC002B"/>
              <w:bottom w:val="single" w:sz="1" w:space="0" w:color="DC002B"/>
            </w:tcBorders>
          </w:tcPr>
          <w:p w14:paraId="70EAEA52" w14:textId="77777777" w:rsidR="003D7502" w:rsidRPr="001966DA" w:rsidRDefault="003D7502" w:rsidP="002F56A0">
            <w:pPr>
              <w:pStyle w:val="TableParagraph"/>
              <w:spacing w:before="64"/>
              <w:ind w:left="0" w:right="143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Значение-Диапазон</w:t>
            </w:r>
          </w:p>
        </w:tc>
      </w:tr>
      <w:tr w:rsidR="003D7502" w14:paraId="2A4D283C" w14:textId="77777777" w:rsidTr="002F56A0">
        <w:trPr>
          <w:trHeight w:hRule="exact" w:val="524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</w:tcPr>
          <w:p w14:paraId="5E1F070A" w14:textId="77777777" w:rsidR="003D7502" w:rsidRPr="00CF1F45" w:rsidRDefault="003D7502" w:rsidP="002F56A0">
            <w:pPr>
              <w:pStyle w:val="TableParagraph"/>
              <w:ind w:left="106" w:right="33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царапинам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</w:tcPr>
          <w:p w14:paraId="675E0164" w14:textId="77777777" w:rsidR="003D7502" w:rsidRDefault="003D7502" w:rsidP="002F56A0">
            <w:pPr>
              <w:pStyle w:val="TableParagraph"/>
              <w:ind w:right="288"/>
              <w:rPr>
                <w:sz w:val="16"/>
              </w:rPr>
            </w:pPr>
            <w:r>
              <w:rPr>
                <w:sz w:val="16"/>
              </w:rPr>
              <w:t>UNI EN 15186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</w:tcPr>
          <w:p w14:paraId="1C6855B6" w14:textId="77777777" w:rsidR="003D7502" w:rsidRPr="00CF1F45" w:rsidRDefault="003D7502" w:rsidP="002F56A0">
            <w:pPr>
              <w:pStyle w:val="TableParagraph"/>
              <w:ind w:left="517" w:right="444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Ньютон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</w:tcPr>
          <w:p w14:paraId="69ACEEAC" w14:textId="77777777" w:rsidR="003D7502" w:rsidRPr="003D7502" w:rsidRDefault="003D7502" w:rsidP="002F56A0">
            <w:pPr>
              <w:pStyle w:val="TableParagraph"/>
              <w:ind w:left="211" w:right="14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1,3</w:t>
            </w:r>
          </w:p>
        </w:tc>
      </w:tr>
      <w:tr w:rsidR="00043540" w14:paraId="7A010A7B" w14:textId="77777777" w:rsidTr="002F56A0">
        <w:trPr>
          <w:trHeight w:hRule="exact" w:val="524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</w:tcPr>
          <w:p w14:paraId="6D0D40EA" w14:textId="77777777" w:rsidR="00043540" w:rsidRPr="00CF1F45" w:rsidRDefault="00043540" w:rsidP="002F56A0">
            <w:pPr>
              <w:pStyle w:val="TableParagraph"/>
              <w:ind w:left="107" w:right="32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влажному теплу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</w:tcPr>
          <w:p w14:paraId="308036E9" w14:textId="77777777" w:rsidR="00043540" w:rsidRDefault="00043540" w:rsidP="002F56A0">
            <w:pPr>
              <w:pStyle w:val="TableParagraph"/>
              <w:ind w:right="288"/>
              <w:rPr>
                <w:sz w:val="16"/>
              </w:rPr>
            </w:pPr>
            <w:r>
              <w:rPr>
                <w:sz w:val="16"/>
              </w:rPr>
              <w:t>UNI EN 12721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</w:tcPr>
          <w:p w14:paraId="41C763AF" w14:textId="77777777" w:rsidR="00043540" w:rsidRPr="00CF1F45" w:rsidRDefault="00043540" w:rsidP="002F56A0">
            <w:pPr>
              <w:pStyle w:val="TableParagraph"/>
              <w:ind w:left="516" w:right="444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Уровень теста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</w:tcPr>
          <w:p w14:paraId="1947FEA7" w14:textId="77777777" w:rsidR="00043540" w:rsidRDefault="00043540" w:rsidP="002F56A0">
            <w:pPr>
              <w:pStyle w:val="TableParagraph"/>
              <w:ind w:left="7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043540" w14:paraId="11AA545A" w14:textId="77777777" w:rsidTr="002F56A0">
        <w:trPr>
          <w:trHeight w:hRule="exact" w:val="524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</w:tcPr>
          <w:p w14:paraId="14FC0B45" w14:textId="77777777" w:rsidR="00043540" w:rsidRPr="00CF1F45" w:rsidRDefault="00043540" w:rsidP="002F56A0">
            <w:pPr>
              <w:pStyle w:val="TableParagraph"/>
              <w:ind w:left="105" w:right="33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Твердость по карандашу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</w:tcPr>
          <w:p w14:paraId="24490FD7" w14:textId="77777777" w:rsidR="00043540" w:rsidRDefault="00043540" w:rsidP="002F56A0">
            <w:pPr>
              <w:pStyle w:val="TableParagraph"/>
              <w:ind w:right="286"/>
              <w:rPr>
                <w:sz w:val="16"/>
              </w:rPr>
            </w:pPr>
            <w:r>
              <w:rPr>
                <w:sz w:val="16"/>
              </w:rPr>
              <w:t>ASTM D 3363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</w:tcPr>
          <w:p w14:paraId="21F1604F" w14:textId="77777777" w:rsidR="00043540" w:rsidRPr="00CF1F45" w:rsidRDefault="00043540" w:rsidP="002F56A0">
            <w:pPr>
              <w:pStyle w:val="TableParagraph"/>
              <w:ind w:left="514" w:right="444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Британская система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</w:tcPr>
          <w:p w14:paraId="440868D4" w14:textId="77777777" w:rsidR="00043540" w:rsidRPr="00043540" w:rsidRDefault="00043540" w:rsidP="002F56A0">
            <w:pPr>
              <w:pStyle w:val="TableParagraph"/>
              <w:ind w:left="72"/>
              <w:rPr>
                <w:sz w:val="16"/>
                <w:lang w:val="ru-RU"/>
              </w:rPr>
            </w:pPr>
            <w:r>
              <w:rPr>
                <w:w w:val="99"/>
                <w:sz w:val="16"/>
              </w:rPr>
              <w:t>HB</w:t>
            </w:r>
          </w:p>
        </w:tc>
      </w:tr>
      <w:tr w:rsidR="00043540" w14:paraId="04D573DD" w14:textId="77777777" w:rsidTr="002F56A0">
        <w:trPr>
          <w:trHeight w:hRule="exact" w:val="524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</w:tcPr>
          <w:p w14:paraId="4E72B12C" w14:textId="77777777" w:rsidR="00043540" w:rsidRPr="00CF1F45" w:rsidRDefault="00043540" w:rsidP="002F56A0">
            <w:pPr>
              <w:pStyle w:val="TableParagraph"/>
              <w:ind w:left="106" w:right="33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сухому теплу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</w:tcPr>
          <w:p w14:paraId="2103D2D5" w14:textId="77777777" w:rsidR="00043540" w:rsidRDefault="00043540" w:rsidP="002F56A0">
            <w:pPr>
              <w:pStyle w:val="TableParagraph"/>
              <w:ind w:right="288"/>
              <w:rPr>
                <w:sz w:val="16"/>
              </w:rPr>
            </w:pPr>
            <w:r>
              <w:rPr>
                <w:sz w:val="16"/>
              </w:rPr>
              <w:t>UNI EN 12722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</w:tcPr>
          <w:p w14:paraId="2ABBF3CC" w14:textId="77777777" w:rsidR="00043540" w:rsidRPr="00CF1F45" w:rsidRDefault="00043540" w:rsidP="002F56A0">
            <w:pPr>
              <w:pStyle w:val="TableParagraph"/>
              <w:ind w:left="516" w:right="444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Уровень теста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</w:tcPr>
          <w:p w14:paraId="0784985A" w14:textId="77777777" w:rsidR="00043540" w:rsidRDefault="00043540" w:rsidP="002F56A0">
            <w:pPr>
              <w:pStyle w:val="TableParagraph"/>
              <w:ind w:left="73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  <w:tr w:rsidR="00043540" w14:paraId="27A67B25" w14:textId="77777777" w:rsidTr="002F56A0">
        <w:trPr>
          <w:trHeight w:hRule="exact" w:val="560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</w:tcPr>
          <w:p w14:paraId="0BCA9D7C" w14:textId="77777777" w:rsidR="00043540" w:rsidRPr="00CF1F45" w:rsidRDefault="00043540" w:rsidP="002F56A0">
            <w:pPr>
              <w:pStyle w:val="TableParagraph"/>
              <w:ind w:left="107" w:right="33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холодным жидкостям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</w:tcPr>
          <w:p w14:paraId="77085A5C" w14:textId="77777777" w:rsidR="00043540" w:rsidRDefault="00043540" w:rsidP="002F56A0">
            <w:pPr>
              <w:pStyle w:val="TableParagraph"/>
              <w:ind w:right="288"/>
              <w:rPr>
                <w:sz w:val="16"/>
              </w:rPr>
            </w:pPr>
            <w:r>
              <w:rPr>
                <w:sz w:val="16"/>
              </w:rPr>
              <w:t>UNI EN 12720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</w:tcPr>
          <w:p w14:paraId="167F8418" w14:textId="4FEBA43E" w:rsidR="00043540" w:rsidRPr="00CF1F45" w:rsidRDefault="00043540" w:rsidP="002F56A0">
            <w:pPr>
              <w:pStyle w:val="TableParagraph"/>
              <w:ind w:left="307" w:right="223" w:firstLine="403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Классификация в соответствии </w:t>
            </w:r>
            <w:r w:rsidR="00A424A1">
              <w:rPr>
                <w:sz w:val="16"/>
                <w:lang w:val="ru-RU"/>
              </w:rPr>
              <w:t xml:space="preserve">с </w:t>
            </w:r>
            <w:r w:rsidR="00A424A1" w:rsidRPr="00CF1F45">
              <w:rPr>
                <w:sz w:val="16"/>
                <w:lang w:val="ru-RU"/>
              </w:rPr>
              <w:t>UNI</w:t>
            </w:r>
            <w:r w:rsidRPr="00CF1F45">
              <w:rPr>
                <w:sz w:val="16"/>
                <w:lang w:val="ru-RU"/>
              </w:rPr>
              <w:t xml:space="preserve"> 10944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</w:tcPr>
          <w:p w14:paraId="34FB4C2F" w14:textId="77777777" w:rsidR="00043540" w:rsidRPr="00043540" w:rsidRDefault="00043540" w:rsidP="002F56A0">
            <w:pPr>
              <w:pStyle w:val="TableParagraph"/>
              <w:ind w:left="70"/>
              <w:rPr>
                <w:sz w:val="16"/>
              </w:rPr>
            </w:pPr>
            <w:r>
              <w:rPr>
                <w:w w:val="99"/>
                <w:sz w:val="16"/>
              </w:rPr>
              <w:t>D</w:t>
            </w:r>
          </w:p>
        </w:tc>
      </w:tr>
      <w:tr w:rsidR="00043540" w14:paraId="1B79E5CA" w14:textId="77777777" w:rsidTr="002F56A0">
        <w:trPr>
          <w:trHeight w:hRule="exact" w:val="516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</w:tcPr>
          <w:p w14:paraId="38CF0CA3" w14:textId="77777777" w:rsidR="00043540" w:rsidRPr="009308B1" w:rsidRDefault="00043540" w:rsidP="002F56A0">
            <w:pPr>
              <w:pStyle w:val="TableParagraph"/>
              <w:ind w:left="107" w:right="327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Светостойкость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</w:tcPr>
          <w:p w14:paraId="7A24AD04" w14:textId="77777777" w:rsidR="00043540" w:rsidRDefault="00043540" w:rsidP="002F56A0">
            <w:pPr>
              <w:pStyle w:val="TableParagraph"/>
              <w:ind w:right="288"/>
              <w:rPr>
                <w:sz w:val="16"/>
              </w:rPr>
            </w:pPr>
            <w:r>
              <w:rPr>
                <w:sz w:val="16"/>
              </w:rPr>
              <w:t>UNI EN 15187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</w:tcPr>
          <w:p w14:paraId="6C0E708E" w14:textId="77777777" w:rsidR="00043540" w:rsidRPr="009308B1" w:rsidRDefault="00043540" w:rsidP="002F56A0">
            <w:pPr>
              <w:pStyle w:val="TableParagraph"/>
              <w:ind w:left="514" w:right="444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Оттенок серого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</w:tcPr>
          <w:p w14:paraId="0100EC67" w14:textId="77777777" w:rsidR="00043540" w:rsidRDefault="00043540" w:rsidP="002F56A0">
            <w:pPr>
              <w:pStyle w:val="TableParagraph"/>
              <w:ind w:left="211" w:right="143"/>
              <w:rPr>
                <w:sz w:val="16"/>
              </w:rPr>
            </w:pPr>
            <w:r>
              <w:rPr>
                <w:sz w:val="16"/>
                <w:lang w:val="ru-RU"/>
              </w:rPr>
              <w:t>4,5/5</w:t>
            </w:r>
          </w:p>
        </w:tc>
      </w:tr>
    </w:tbl>
    <w:p w14:paraId="2E713CF8" w14:textId="77777777" w:rsidR="003D7502" w:rsidRDefault="003D7502" w:rsidP="003D7502">
      <w:pPr>
        <w:pStyle w:val="a3"/>
        <w:ind w:left="239" w:right="441"/>
        <w:jc w:val="both"/>
      </w:pPr>
    </w:p>
    <w:p w14:paraId="493CB91E" w14:textId="77777777" w:rsidR="00043540" w:rsidRDefault="00043540" w:rsidP="003D7502">
      <w:pPr>
        <w:pStyle w:val="a3"/>
        <w:ind w:left="239" w:right="441"/>
        <w:jc w:val="both"/>
      </w:pPr>
    </w:p>
    <w:p w14:paraId="39968CE0" w14:textId="77777777" w:rsidR="00043540" w:rsidRPr="00043540" w:rsidRDefault="00043540" w:rsidP="003D7502">
      <w:pPr>
        <w:pStyle w:val="a3"/>
        <w:ind w:left="239" w:right="441"/>
        <w:jc w:val="both"/>
      </w:pPr>
    </w:p>
    <w:p w14:paraId="5FA74EC8" w14:textId="77777777" w:rsidR="00B53A9A" w:rsidRPr="00FD6CBE" w:rsidRDefault="00B53A9A">
      <w:pPr>
        <w:pStyle w:val="a3"/>
        <w:rPr>
          <w:lang w:val="ru-RU"/>
        </w:rPr>
      </w:pPr>
    </w:p>
    <w:p w14:paraId="30862D97" w14:textId="77777777" w:rsidR="00B53A9A" w:rsidRPr="00FD6CBE" w:rsidRDefault="00B53A9A">
      <w:pPr>
        <w:pStyle w:val="a3"/>
        <w:spacing w:before="5"/>
        <w:rPr>
          <w:sz w:val="12"/>
          <w:lang w:val="ru-RU"/>
        </w:rPr>
      </w:pPr>
    </w:p>
    <w:p w14:paraId="268FD904" w14:textId="77777777" w:rsidR="00B53A9A" w:rsidRPr="00565F5F" w:rsidRDefault="00B53A9A">
      <w:pPr>
        <w:pStyle w:val="a3"/>
        <w:spacing w:before="1"/>
        <w:rPr>
          <w:lang w:val="ru-RU"/>
        </w:rPr>
      </w:pPr>
    </w:p>
    <w:p w14:paraId="77853C27" w14:textId="77777777" w:rsidR="00043540" w:rsidRDefault="00043540" w:rsidP="009308B1">
      <w:pPr>
        <w:pStyle w:val="11"/>
      </w:pPr>
    </w:p>
    <w:p w14:paraId="4D618BDE" w14:textId="77777777" w:rsidR="009308B1" w:rsidRPr="001966DA" w:rsidRDefault="009308B1" w:rsidP="009308B1">
      <w:pPr>
        <w:pStyle w:val="11"/>
        <w:rPr>
          <w:lang w:val="ru-RU"/>
        </w:rPr>
      </w:pPr>
      <w:r>
        <w:rPr>
          <w:lang w:val="ru-RU"/>
        </w:rPr>
        <w:t>Дополнительное описание продукта</w:t>
      </w:r>
    </w:p>
    <w:p w14:paraId="323FAC79" w14:textId="77777777" w:rsidR="009308B1" w:rsidRPr="00351139" w:rsidRDefault="009308B1" w:rsidP="00A424A1">
      <w:pPr>
        <w:pStyle w:val="21"/>
        <w:spacing w:before="220"/>
        <w:ind w:left="0" w:right="62"/>
        <w:jc w:val="center"/>
        <w:rPr>
          <w:lang w:val="ru-RU"/>
        </w:rPr>
      </w:pPr>
      <w:r>
        <w:rPr>
          <w:lang w:val="ru-RU"/>
        </w:rPr>
        <w:t>Химико</w:t>
      </w:r>
      <w:r w:rsidRPr="00351139">
        <w:rPr>
          <w:lang w:val="ru-RU"/>
        </w:rPr>
        <w:t>-</w:t>
      </w:r>
      <w:r>
        <w:rPr>
          <w:lang w:val="ru-RU"/>
        </w:rPr>
        <w:t>физические</w:t>
      </w:r>
      <w:r w:rsidRPr="00351139">
        <w:rPr>
          <w:lang w:val="ru-RU"/>
        </w:rPr>
        <w:t xml:space="preserve"> </w:t>
      </w:r>
      <w:r>
        <w:rPr>
          <w:lang w:val="ru-RU"/>
        </w:rPr>
        <w:t>характеристики</w:t>
      </w:r>
    </w:p>
    <w:p w14:paraId="4FC87C37" w14:textId="77777777" w:rsidR="00B53A9A" w:rsidRPr="009C2D05" w:rsidRDefault="00B53A9A" w:rsidP="00A424A1">
      <w:pPr>
        <w:pStyle w:val="a3"/>
        <w:spacing w:before="1"/>
        <w:ind w:right="62"/>
        <w:jc w:val="center"/>
        <w:rPr>
          <w:sz w:val="13"/>
          <w:lang w:val="ru-RU"/>
        </w:rPr>
      </w:pPr>
    </w:p>
    <w:tbl>
      <w:tblPr>
        <w:tblStyle w:val="TableNormal"/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1559"/>
        <w:gridCol w:w="2589"/>
        <w:gridCol w:w="2514"/>
      </w:tblGrid>
      <w:tr w:rsidR="009308B1" w:rsidRPr="00EA1824" w14:paraId="5A261858" w14:textId="77777777" w:rsidTr="009308B1">
        <w:trPr>
          <w:trHeight w:hRule="exact" w:val="395"/>
        </w:trPr>
        <w:tc>
          <w:tcPr>
            <w:tcW w:w="2227" w:type="dxa"/>
            <w:tcBorders>
              <w:top w:val="single" w:sz="15" w:space="0" w:color="DC002B"/>
              <w:bottom w:val="single" w:sz="1" w:space="0" w:color="DC002B"/>
            </w:tcBorders>
          </w:tcPr>
          <w:p w14:paraId="59523726" w14:textId="77777777" w:rsidR="009308B1" w:rsidRPr="001966DA" w:rsidRDefault="009308B1" w:rsidP="00A424A1">
            <w:pPr>
              <w:pStyle w:val="TableParagraph"/>
              <w:tabs>
                <w:tab w:val="left" w:pos="2227"/>
              </w:tabs>
              <w:spacing w:before="69"/>
              <w:ind w:left="0" w:right="62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Описание</w:t>
            </w:r>
          </w:p>
        </w:tc>
        <w:tc>
          <w:tcPr>
            <w:tcW w:w="1559" w:type="dxa"/>
            <w:tcBorders>
              <w:top w:val="single" w:sz="15" w:space="0" w:color="DC002B"/>
              <w:bottom w:val="single" w:sz="1" w:space="0" w:color="DC002B"/>
            </w:tcBorders>
          </w:tcPr>
          <w:p w14:paraId="421A9F98" w14:textId="77777777" w:rsidR="009308B1" w:rsidRPr="001966DA" w:rsidRDefault="009308B1" w:rsidP="00A424A1">
            <w:pPr>
              <w:pStyle w:val="TableParagraph"/>
              <w:spacing w:before="69"/>
              <w:ind w:left="0" w:right="62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Метод</w:t>
            </w:r>
          </w:p>
        </w:tc>
        <w:tc>
          <w:tcPr>
            <w:tcW w:w="2589" w:type="dxa"/>
            <w:tcBorders>
              <w:top w:val="single" w:sz="15" w:space="0" w:color="DC002B"/>
              <w:bottom w:val="single" w:sz="1" w:space="0" w:color="DC002B"/>
            </w:tcBorders>
          </w:tcPr>
          <w:p w14:paraId="12696E8D" w14:textId="77777777" w:rsidR="009308B1" w:rsidRPr="001966DA" w:rsidRDefault="009308B1" w:rsidP="00A424A1">
            <w:pPr>
              <w:pStyle w:val="TableParagraph"/>
              <w:spacing w:before="69"/>
              <w:ind w:left="0" w:right="62"/>
              <w:rPr>
                <w:b/>
                <w:sz w:val="20"/>
                <w:lang w:val="ru-RU"/>
              </w:rPr>
            </w:pPr>
            <w:r w:rsidRPr="001966DA">
              <w:rPr>
                <w:b/>
                <w:sz w:val="20"/>
                <w:lang w:val="ru-RU"/>
              </w:rPr>
              <w:t xml:space="preserve">Единицы </w:t>
            </w:r>
            <w:r>
              <w:rPr>
                <w:b/>
                <w:sz w:val="20"/>
                <w:lang w:val="ru-RU"/>
              </w:rPr>
              <w:t>и</w:t>
            </w:r>
            <w:r w:rsidRPr="001966DA">
              <w:rPr>
                <w:b/>
                <w:sz w:val="20"/>
                <w:lang w:val="ru-RU"/>
              </w:rPr>
              <w:t>змерения</w:t>
            </w:r>
          </w:p>
        </w:tc>
        <w:tc>
          <w:tcPr>
            <w:tcW w:w="2514" w:type="dxa"/>
            <w:tcBorders>
              <w:top w:val="single" w:sz="15" w:space="0" w:color="DC002B"/>
              <w:bottom w:val="single" w:sz="1" w:space="0" w:color="DC002B"/>
            </w:tcBorders>
          </w:tcPr>
          <w:p w14:paraId="71C2D303" w14:textId="77777777" w:rsidR="009308B1" w:rsidRPr="001966DA" w:rsidRDefault="009308B1" w:rsidP="00A424A1">
            <w:pPr>
              <w:pStyle w:val="TableParagraph"/>
              <w:spacing w:before="64"/>
              <w:ind w:left="0" w:right="62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Значение-Диапазон</w:t>
            </w:r>
          </w:p>
        </w:tc>
      </w:tr>
      <w:tr w:rsidR="0050783C" w14:paraId="679BE489" w14:textId="77777777" w:rsidTr="0050783C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14:paraId="0280C45C" w14:textId="77777777" w:rsidR="0050783C" w:rsidRPr="001966DA" w:rsidRDefault="0050783C" w:rsidP="00A424A1">
            <w:pPr>
              <w:pStyle w:val="TableParagraph"/>
              <w:tabs>
                <w:tab w:val="left" w:pos="2227"/>
              </w:tabs>
              <w:ind w:left="0" w:right="62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Сухой остаток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14:paraId="20F9AF7A" w14:textId="77777777" w:rsidR="0050783C" w:rsidRPr="0050783C" w:rsidRDefault="0050783C" w:rsidP="00A424A1">
            <w:pPr>
              <w:pStyle w:val="TableParagraph"/>
              <w:ind w:left="0" w:right="62"/>
              <w:rPr>
                <w:sz w:val="16"/>
                <w:lang w:val="ru-RU"/>
              </w:rPr>
            </w:pPr>
            <w:r w:rsidRPr="0050783C">
              <w:rPr>
                <w:sz w:val="16"/>
              </w:rPr>
              <w:t>I.O. 3</w:t>
            </w:r>
            <w:r>
              <w:rPr>
                <w:sz w:val="16"/>
                <w:lang w:val="ru-RU"/>
              </w:rPr>
              <w:t>71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14:paraId="25CD9BB0" w14:textId="77777777" w:rsidR="0050783C" w:rsidRPr="0050783C" w:rsidRDefault="0050783C" w:rsidP="00A424A1">
            <w:pPr>
              <w:pStyle w:val="TableParagraph"/>
              <w:ind w:left="0" w:right="62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%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14:paraId="5BDA7A8A" w14:textId="77777777" w:rsidR="0050783C" w:rsidRPr="00043540" w:rsidRDefault="00EA1824" w:rsidP="00A424A1">
            <w:pPr>
              <w:pStyle w:val="TableParagraph"/>
              <w:ind w:left="0" w:right="62"/>
              <w:rPr>
                <w:sz w:val="16"/>
              </w:rPr>
            </w:pPr>
            <w:r>
              <w:rPr>
                <w:sz w:val="16"/>
                <w:lang w:val="ru-RU"/>
              </w:rPr>
              <w:t>1</w:t>
            </w:r>
            <w:r w:rsidR="00043540">
              <w:rPr>
                <w:sz w:val="16"/>
              </w:rPr>
              <w:t>6</w:t>
            </w:r>
            <w:r w:rsidR="0050783C" w:rsidRPr="0050783C">
              <w:rPr>
                <w:sz w:val="16"/>
              </w:rPr>
              <w:t>±</w:t>
            </w:r>
            <w:r w:rsidR="00043540">
              <w:rPr>
                <w:sz w:val="16"/>
              </w:rPr>
              <w:t>1</w:t>
            </w:r>
          </w:p>
        </w:tc>
      </w:tr>
      <w:tr w:rsidR="0050783C" w14:paraId="7D4B5633" w14:textId="77777777" w:rsidTr="0050783C">
        <w:trPr>
          <w:trHeight w:hRule="exact" w:val="512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14:paraId="629B44E4" w14:textId="1E08B525" w:rsidR="0050783C" w:rsidRPr="0050783C" w:rsidRDefault="0050783C" w:rsidP="00A424A1">
            <w:pPr>
              <w:pStyle w:val="TableParagraph"/>
              <w:tabs>
                <w:tab w:val="left" w:pos="2227"/>
              </w:tabs>
              <w:spacing w:before="0" w:line="276" w:lineRule="auto"/>
              <w:ind w:left="0" w:right="62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Вязкость</w:t>
            </w:r>
            <w:r w:rsidR="00A424A1">
              <w:rPr>
                <w:sz w:val="16"/>
              </w:rPr>
              <w:t xml:space="preserve"> </w:t>
            </w:r>
            <w:r>
              <w:rPr>
                <w:sz w:val="16"/>
                <w:lang w:val="ru-RU"/>
              </w:rPr>
              <w:t>(</w:t>
            </w:r>
            <w:r>
              <w:rPr>
                <w:sz w:val="16"/>
              </w:rPr>
              <w:t>DIN</w:t>
            </w:r>
            <w:r w:rsidR="007C3148">
              <w:rPr>
                <w:sz w:val="16"/>
                <w:lang w:val="ru-RU"/>
              </w:rPr>
              <w:t>4</w:t>
            </w:r>
            <w:r>
              <w:rPr>
                <w:sz w:val="16"/>
                <w:lang w:val="ru-RU"/>
              </w:rPr>
              <w:t xml:space="preserve"> при 20</w:t>
            </w:r>
            <w:r w:rsidRPr="0050783C">
              <w:rPr>
                <w:sz w:val="16"/>
                <w:vertAlign w:val="superscript"/>
                <w:lang w:val="ru-RU"/>
              </w:rPr>
              <w:t>0</w:t>
            </w:r>
            <w:r>
              <w:rPr>
                <w:sz w:val="16"/>
                <w:lang w:val="ru-RU"/>
              </w:rPr>
              <w:t>С)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14:paraId="79AED8F5" w14:textId="77777777" w:rsidR="0050783C" w:rsidRPr="0050783C" w:rsidRDefault="0050783C" w:rsidP="00A424A1">
            <w:pPr>
              <w:pStyle w:val="TableParagraph"/>
              <w:ind w:left="0" w:right="62"/>
              <w:rPr>
                <w:sz w:val="16"/>
                <w:lang w:val="ru-RU"/>
              </w:rPr>
            </w:pPr>
            <w:r w:rsidRPr="0050783C">
              <w:rPr>
                <w:sz w:val="16"/>
              </w:rPr>
              <w:t>I.O. 30</w:t>
            </w:r>
            <w:r>
              <w:rPr>
                <w:sz w:val="16"/>
                <w:lang w:val="ru-RU"/>
              </w:rPr>
              <w:t>1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14:paraId="43C6320E" w14:textId="77777777" w:rsidR="0050783C" w:rsidRDefault="0050783C" w:rsidP="00A424A1">
            <w:pPr>
              <w:pStyle w:val="TableParagraph"/>
              <w:ind w:left="0" w:right="62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секунд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14:paraId="257B1117" w14:textId="77777777" w:rsidR="0050783C" w:rsidRPr="00043540" w:rsidRDefault="00043540" w:rsidP="00A424A1">
            <w:pPr>
              <w:pStyle w:val="TableParagraph"/>
              <w:ind w:left="0" w:right="62"/>
              <w:rPr>
                <w:sz w:val="16"/>
              </w:rPr>
            </w:pPr>
            <w:r>
              <w:rPr>
                <w:sz w:val="16"/>
              </w:rPr>
              <w:t>135</w:t>
            </w:r>
            <w:r w:rsidR="0050783C" w:rsidRPr="0050783C">
              <w:rPr>
                <w:sz w:val="16"/>
                <w:lang w:val="ru-RU"/>
              </w:rPr>
              <w:t>±</w:t>
            </w:r>
            <w:r>
              <w:rPr>
                <w:sz w:val="16"/>
              </w:rPr>
              <w:t>5</w:t>
            </w:r>
          </w:p>
        </w:tc>
      </w:tr>
      <w:tr w:rsidR="0050783C" w:rsidRPr="0050783C" w14:paraId="4BF82343" w14:textId="77777777" w:rsidTr="0050783C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14:paraId="4E36E13B" w14:textId="77777777" w:rsidR="0050783C" w:rsidRPr="001966DA" w:rsidRDefault="0050783C" w:rsidP="00A424A1">
            <w:pPr>
              <w:pStyle w:val="TableParagraph"/>
              <w:tabs>
                <w:tab w:val="left" w:pos="2227"/>
              </w:tabs>
              <w:ind w:left="0" w:right="62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Удельный вес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14:paraId="2A6B7445" w14:textId="77777777" w:rsidR="0050783C" w:rsidRDefault="0050783C" w:rsidP="00A424A1">
            <w:pPr>
              <w:pStyle w:val="TableParagraph"/>
              <w:ind w:left="0" w:right="62"/>
              <w:rPr>
                <w:sz w:val="16"/>
              </w:rPr>
            </w:pPr>
            <w:r>
              <w:rPr>
                <w:sz w:val="16"/>
              </w:rPr>
              <w:t>I.O. 309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14:paraId="77583AC1" w14:textId="77777777" w:rsidR="0050783C" w:rsidRDefault="0050783C" w:rsidP="00A424A1">
            <w:pPr>
              <w:pStyle w:val="TableParagraph"/>
              <w:ind w:left="0" w:right="62"/>
              <w:rPr>
                <w:sz w:val="16"/>
              </w:rPr>
            </w:pPr>
            <w:r>
              <w:rPr>
                <w:sz w:val="16"/>
                <w:lang w:val="ru-RU"/>
              </w:rPr>
              <w:t>г</w:t>
            </w:r>
            <w:r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>см3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14:paraId="0ED2E717" w14:textId="77777777" w:rsidR="0050783C" w:rsidRPr="0050783C" w:rsidRDefault="007C3148" w:rsidP="00A424A1">
            <w:pPr>
              <w:pStyle w:val="TableParagraph"/>
              <w:ind w:left="0" w:right="62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0</w:t>
            </w:r>
            <w:r w:rsidR="0050783C">
              <w:rPr>
                <w:sz w:val="16"/>
                <w:lang w:val="ru-RU"/>
              </w:rPr>
              <w:t>,</w:t>
            </w:r>
            <w:r>
              <w:rPr>
                <w:sz w:val="16"/>
                <w:lang w:val="ru-RU"/>
              </w:rPr>
              <w:t>9</w:t>
            </w:r>
            <w:r w:rsidR="00EA1824">
              <w:rPr>
                <w:sz w:val="16"/>
                <w:lang w:val="ru-RU"/>
              </w:rPr>
              <w:t>00</w:t>
            </w:r>
            <w:r w:rsidR="0050783C" w:rsidRPr="0050783C">
              <w:rPr>
                <w:sz w:val="16"/>
                <w:lang w:val="ru-RU"/>
              </w:rPr>
              <w:t>±0,010</w:t>
            </w:r>
          </w:p>
        </w:tc>
      </w:tr>
    </w:tbl>
    <w:p w14:paraId="096DAD3E" w14:textId="77777777" w:rsidR="0050783C" w:rsidRPr="00527F6F" w:rsidRDefault="0050783C" w:rsidP="0050783C">
      <w:pPr>
        <w:pStyle w:val="1"/>
        <w:spacing w:before="59"/>
        <w:ind w:right="5227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4384" behindDoc="0" locked="0" layoutInCell="1" allowOverlap="1" wp14:anchorId="2B546454" wp14:editId="5F99B8D0">
            <wp:simplePos x="0" y="0"/>
            <wp:positionH relativeFrom="page">
              <wp:posOffset>590550</wp:posOffset>
            </wp:positionH>
            <wp:positionV relativeFrom="paragraph">
              <wp:posOffset>139065</wp:posOffset>
            </wp:positionV>
            <wp:extent cx="5905500" cy="38100"/>
            <wp:effectExtent l="19050" t="0" r="0" b="0"/>
            <wp:wrapTopAndBottom/>
            <wp:docPr id="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ru-RU"/>
        </w:rPr>
        <w:t>Способ нанесения</w:t>
      </w:r>
    </w:p>
    <w:p w14:paraId="4F9BC637" w14:textId="77777777" w:rsidR="00D23543" w:rsidRDefault="00D23543" w:rsidP="0050783C">
      <w:pPr>
        <w:pStyle w:val="a3"/>
        <w:spacing w:line="276" w:lineRule="auto"/>
        <w:ind w:left="229" w:right="5611"/>
        <w:rPr>
          <w:lang w:val="ru-RU"/>
        </w:rPr>
      </w:pPr>
    </w:p>
    <w:p w14:paraId="261009A5" w14:textId="77777777" w:rsidR="0050783C" w:rsidRPr="00774CC4" w:rsidRDefault="00043540" w:rsidP="0050783C">
      <w:pPr>
        <w:pStyle w:val="a3"/>
        <w:spacing w:line="276" w:lineRule="auto"/>
        <w:ind w:left="229" w:right="5611"/>
        <w:rPr>
          <w:lang w:val="ru-RU"/>
        </w:rPr>
      </w:pPr>
      <w:r>
        <w:t>OTA176</w:t>
      </w:r>
      <w:r w:rsidR="0050783C" w:rsidRPr="00527F6F">
        <w:rPr>
          <w:lang w:val="ru-RU"/>
        </w:rPr>
        <w:t xml:space="preserve">: </w:t>
      </w:r>
      <w:r w:rsidR="007C3148" w:rsidRPr="00D23543">
        <w:rPr>
          <w:lang w:val="ru-RU"/>
        </w:rPr>
        <w:t xml:space="preserve">100 </w:t>
      </w:r>
      <w:r w:rsidR="007C3148">
        <w:rPr>
          <w:lang w:val="ru-RU"/>
        </w:rPr>
        <w:t>весовых частей</w:t>
      </w:r>
      <w:r w:rsidR="0050783C" w:rsidRPr="00527F6F">
        <w:rPr>
          <w:lang w:val="ru-RU"/>
        </w:rPr>
        <w:t xml:space="preserve"> </w:t>
      </w:r>
    </w:p>
    <w:p w14:paraId="504EB45D" w14:textId="77777777" w:rsidR="0050783C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t>C</w:t>
      </w:r>
      <w:r w:rsidR="00EA1824">
        <w:t>A142</w:t>
      </w:r>
      <w:r w:rsidR="0050783C">
        <w:rPr>
          <w:lang w:val="ru-RU"/>
        </w:rPr>
        <w:t xml:space="preserve">: </w:t>
      </w:r>
      <w:r w:rsidR="00043540">
        <w:t>2</w:t>
      </w:r>
      <w:r w:rsidR="00EA1824">
        <w:t>5</w:t>
      </w:r>
      <w:r w:rsidRPr="00D23543">
        <w:rPr>
          <w:lang w:val="ru-RU"/>
        </w:rPr>
        <w:t xml:space="preserve"> </w:t>
      </w:r>
      <w:r>
        <w:rPr>
          <w:lang w:val="ru-RU"/>
        </w:rPr>
        <w:t>весовых частей</w:t>
      </w:r>
    </w:p>
    <w:p w14:paraId="766A412D" w14:textId="77777777"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t>DL</w:t>
      </w:r>
      <w:r w:rsidRPr="00D23543">
        <w:rPr>
          <w:lang w:val="ru-RU"/>
        </w:rPr>
        <w:t>0</w:t>
      </w:r>
      <w:r w:rsidR="00043540">
        <w:t>31</w:t>
      </w:r>
      <w:r w:rsidRPr="00D23543">
        <w:rPr>
          <w:lang w:val="ru-RU"/>
        </w:rPr>
        <w:t xml:space="preserve">: </w:t>
      </w:r>
      <w:r w:rsidR="00EA1824">
        <w:t>2</w:t>
      </w:r>
      <w:r>
        <w:rPr>
          <w:lang w:val="ru-RU"/>
        </w:rPr>
        <w:t>0-</w:t>
      </w:r>
      <w:r w:rsidR="00043540">
        <w:t>5</w:t>
      </w:r>
      <w:r>
        <w:rPr>
          <w:lang w:val="ru-RU"/>
        </w:rPr>
        <w:t>0 весовых частей</w:t>
      </w:r>
    </w:p>
    <w:p w14:paraId="6553630A" w14:textId="77777777" w:rsidR="00EA1824" w:rsidRDefault="00EA1824" w:rsidP="0050783C">
      <w:pPr>
        <w:pStyle w:val="a3"/>
        <w:spacing w:line="276" w:lineRule="auto"/>
        <w:ind w:left="229" w:right="5611"/>
        <w:rPr>
          <w:lang w:val="ru-RU"/>
        </w:rPr>
      </w:pPr>
    </w:p>
    <w:p w14:paraId="4B0B7509" w14:textId="77777777"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Сушка: при </w:t>
      </w:r>
      <w:r w:rsidRPr="007C3148">
        <w:rPr>
          <w:lang w:val="ru-RU"/>
        </w:rPr>
        <w:t>20</w:t>
      </w:r>
      <w:r w:rsidRPr="007C3148">
        <w:rPr>
          <w:vertAlign w:val="superscript"/>
          <w:lang w:val="ru-RU"/>
        </w:rPr>
        <w:t>0</w:t>
      </w:r>
      <w:r w:rsidRPr="007C3148">
        <w:rPr>
          <w:lang w:val="ru-RU"/>
        </w:rPr>
        <w:t>С</w:t>
      </w:r>
    </w:p>
    <w:p w14:paraId="1195C485" w14:textId="77777777" w:rsidR="007C3148" w:rsidRPr="00043540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Жизнеспособность:</w:t>
      </w:r>
      <w:r w:rsidR="00EA1824" w:rsidRPr="00EA1824">
        <w:rPr>
          <w:lang w:val="ru-RU"/>
        </w:rPr>
        <w:t xml:space="preserve"> </w:t>
      </w:r>
      <w:r w:rsidR="00043540" w:rsidRPr="00043540">
        <w:rPr>
          <w:lang w:val="ru-RU"/>
        </w:rPr>
        <w:t xml:space="preserve">8 </w:t>
      </w:r>
      <w:r w:rsidR="00043540">
        <w:rPr>
          <w:lang w:val="ru-RU"/>
        </w:rPr>
        <w:t>часов</w:t>
      </w:r>
    </w:p>
    <w:p w14:paraId="39A0EB86" w14:textId="77777777"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От пыли: </w:t>
      </w:r>
      <w:r w:rsidR="00043540" w:rsidRPr="00043540">
        <w:rPr>
          <w:lang w:val="ru-RU"/>
        </w:rPr>
        <w:t>10-</w:t>
      </w:r>
      <w:r w:rsidR="00D23543">
        <w:rPr>
          <w:lang w:val="ru-RU"/>
        </w:rPr>
        <w:t>15</w:t>
      </w:r>
      <w:r>
        <w:rPr>
          <w:lang w:val="ru-RU"/>
        </w:rPr>
        <w:t xml:space="preserve"> минут</w:t>
      </w:r>
    </w:p>
    <w:p w14:paraId="6D7838E9" w14:textId="2A470EAE"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На отлип:</w:t>
      </w:r>
      <w:r w:rsidR="00A424A1">
        <w:t xml:space="preserve"> </w:t>
      </w:r>
      <w:r w:rsidR="00043540" w:rsidRPr="00043540">
        <w:rPr>
          <w:lang w:val="ru-RU"/>
        </w:rPr>
        <w:t>25-</w:t>
      </w:r>
      <w:r w:rsidR="00D23543">
        <w:rPr>
          <w:lang w:val="ru-RU"/>
        </w:rPr>
        <w:t>30</w:t>
      </w:r>
      <w:r>
        <w:rPr>
          <w:lang w:val="ru-RU"/>
        </w:rPr>
        <w:t xml:space="preserve"> минут</w:t>
      </w:r>
    </w:p>
    <w:p w14:paraId="382C3C8E" w14:textId="77777777"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Штабелирование: </w:t>
      </w:r>
      <w:r w:rsidR="00EA1824" w:rsidRPr="00EA1824">
        <w:rPr>
          <w:lang w:val="ru-RU"/>
        </w:rPr>
        <w:t>6</w:t>
      </w:r>
      <w:r>
        <w:rPr>
          <w:lang w:val="ru-RU"/>
        </w:rPr>
        <w:t xml:space="preserve"> час</w:t>
      </w:r>
      <w:r w:rsidR="00EA1824">
        <w:rPr>
          <w:lang w:val="ru-RU"/>
        </w:rPr>
        <w:t>ов</w:t>
      </w:r>
    </w:p>
    <w:p w14:paraId="141BDB72" w14:textId="77777777" w:rsidR="0050783C" w:rsidRPr="00043540" w:rsidRDefault="0050783C" w:rsidP="0050783C">
      <w:pPr>
        <w:pStyle w:val="a3"/>
        <w:spacing w:line="276" w:lineRule="auto"/>
        <w:ind w:left="229" w:right="3890"/>
        <w:rPr>
          <w:lang w:val="ru-RU"/>
        </w:rPr>
      </w:pPr>
      <w:r>
        <w:rPr>
          <w:lang w:val="ru-RU"/>
        </w:rPr>
        <w:t>Система нанесения</w:t>
      </w:r>
      <w:r w:rsidRPr="00527F6F">
        <w:rPr>
          <w:lang w:val="ru-RU"/>
        </w:rPr>
        <w:t xml:space="preserve">: </w:t>
      </w:r>
      <w:r w:rsidR="005B1E67">
        <w:rPr>
          <w:lang w:val="ru-RU"/>
        </w:rPr>
        <w:t>распыление</w:t>
      </w:r>
      <w:r>
        <w:rPr>
          <w:lang w:val="ru-RU"/>
        </w:rPr>
        <w:t xml:space="preserve"> </w:t>
      </w:r>
      <w:r w:rsidR="00043540">
        <w:rPr>
          <w:lang w:val="ru-RU"/>
        </w:rPr>
        <w:t xml:space="preserve">или </w:t>
      </w:r>
      <w:proofErr w:type="spellStart"/>
      <w:r w:rsidR="00043540">
        <w:rPr>
          <w:lang w:val="ru-RU"/>
        </w:rPr>
        <w:t>лаконалив</w:t>
      </w:r>
      <w:proofErr w:type="spellEnd"/>
    </w:p>
    <w:p w14:paraId="0BBE5F50" w14:textId="77777777" w:rsidR="0050783C" w:rsidRDefault="0050783C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Расход: </w:t>
      </w:r>
      <w:r w:rsidR="00043540">
        <w:rPr>
          <w:lang w:val="ru-RU"/>
        </w:rPr>
        <w:t>8</w:t>
      </w:r>
      <w:r w:rsidR="00D23543">
        <w:rPr>
          <w:lang w:val="ru-RU"/>
        </w:rPr>
        <w:t>0</w:t>
      </w:r>
      <w:r w:rsidR="005B1E67">
        <w:rPr>
          <w:lang w:val="ru-RU"/>
        </w:rPr>
        <w:t>-120</w:t>
      </w:r>
      <w:r w:rsidRPr="00527F6F">
        <w:rPr>
          <w:lang w:val="ru-RU"/>
        </w:rPr>
        <w:t xml:space="preserve"> </w:t>
      </w:r>
      <w:r>
        <w:rPr>
          <w:lang w:val="ru-RU"/>
        </w:rPr>
        <w:t>г</w:t>
      </w:r>
      <w:r w:rsidRPr="00527F6F">
        <w:rPr>
          <w:lang w:val="ru-RU"/>
        </w:rPr>
        <w:t>/</w:t>
      </w:r>
      <w:r>
        <w:rPr>
          <w:lang w:val="ru-RU"/>
        </w:rPr>
        <w:t>м</w:t>
      </w:r>
      <w:r w:rsidRPr="00527F6F">
        <w:rPr>
          <w:lang w:val="ru-RU"/>
        </w:rPr>
        <w:t>²</w:t>
      </w:r>
    </w:p>
    <w:p w14:paraId="215B2AB3" w14:textId="77777777" w:rsidR="005B1E67" w:rsidRPr="00527F6F" w:rsidRDefault="00EA1824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Количество слоев: 1-</w:t>
      </w:r>
      <w:r w:rsidR="00043540">
        <w:rPr>
          <w:lang w:val="ru-RU"/>
        </w:rPr>
        <w:t>2</w:t>
      </w:r>
    </w:p>
    <w:p w14:paraId="4181D611" w14:textId="77777777" w:rsidR="0050783C" w:rsidRPr="0050783C" w:rsidRDefault="005B1E67" w:rsidP="0050783C">
      <w:pPr>
        <w:pStyle w:val="a3"/>
        <w:rPr>
          <w:sz w:val="21"/>
          <w:lang w:val="ru-RU"/>
        </w:rPr>
      </w:pPr>
      <w:r>
        <w:rPr>
          <w:noProof/>
          <w:sz w:val="21"/>
          <w:lang w:val="ru-RU" w:eastAsia="ru-RU"/>
        </w:rPr>
        <w:drawing>
          <wp:anchor distT="0" distB="0" distL="0" distR="0" simplePos="0" relativeHeight="251666432" behindDoc="0" locked="0" layoutInCell="1" allowOverlap="1" wp14:anchorId="2753FCA6" wp14:editId="5C103429">
            <wp:simplePos x="0" y="0"/>
            <wp:positionH relativeFrom="page">
              <wp:posOffset>590550</wp:posOffset>
            </wp:positionH>
            <wp:positionV relativeFrom="paragraph">
              <wp:posOffset>184785</wp:posOffset>
            </wp:positionV>
            <wp:extent cx="5905500" cy="38100"/>
            <wp:effectExtent l="19050" t="0" r="0" b="0"/>
            <wp:wrapTopAndBottom/>
            <wp:docPr id="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E1721" w14:textId="77777777" w:rsidR="0050783C" w:rsidRPr="0050783C" w:rsidRDefault="0050783C" w:rsidP="0050783C">
      <w:pPr>
        <w:pStyle w:val="a3"/>
        <w:rPr>
          <w:sz w:val="21"/>
          <w:lang w:val="ru-RU"/>
        </w:rPr>
      </w:pPr>
    </w:p>
    <w:p w14:paraId="2ACA155F" w14:textId="77777777" w:rsidR="0050783C" w:rsidRDefault="0050783C" w:rsidP="0050783C">
      <w:pPr>
        <w:pStyle w:val="1"/>
        <w:ind w:right="5227"/>
        <w:rPr>
          <w:lang w:val="ru-RU"/>
        </w:rPr>
      </w:pPr>
      <w:r>
        <w:rPr>
          <w:lang w:val="ru-RU"/>
        </w:rPr>
        <w:t>Основные свойства</w:t>
      </w:r>
    </w:p>
    <w:p w14:paraId="25A2A2D3" w14:textId="77777777" w:rsidR="005B1E67" w:rsidRPr="005B1E67" w:rsidRDefault="005B1E67" w:rsidP="0050783C">
      <w:pPr>
        <w:pStyle w:val="1"/>
        <w:ind w:right="5227"/>
        <w:rPr>
          <w:sz w:val="16"/>
          <w:lang w:val="ru-RU"/>
        </w:rPr>
      </w:pPr>
    </w:p>
    <w:p w14:paraId="6B4D2CCD" w14:textId="77777777" w:rsidR="00B53A9A" w:rsidRDefault="00043540" w:rsidP="00923064">
      <w:pPr>
        <w:pStyle w:val="a3"/>
        <w:spacing w:line="276" w:lineRule="auto"/>
        <w:ind w:left="229" w:right="366"/>
        <w:jc w:val="both"/>
        <w:rPr>
          <w:lang w:val="ru-RU"/>
        </w:rPr>
      </w:pPr>
      <w:r w:rsidRPr="00043540">
        <w:rPr>
          <w:lang w:val="ru-RU"/>
        </w:rPr>
        <w:t>Матовый акриловый лак с э</w:t>
      </w:r>
      <w:r>
        <w:rPr>
          <w:lang w:val="ru-RU"/>
        </w:rPr>
        <w:t xml:space="preserve">ффектом натуральной поверхности, характеризующийся отличной устойчивостью к царапинам, шлифуемостью и </w:t>
      </w:r>
      <w:r w:rsidR="00165BB4">
        <w:rPr>
          <w:lang w:val="ru-RU"/>
        </w:rPr>
        <w:t xml:space="preserve">хорошим </w:t>
      </w:r>
      <w:r>
        <w:rPr>
          <w:lang w:val="ru-RU"/>
        </w:rPr>
        <w:t>внешним видом готового покрытия.</w:t>
      </w:r>
    </w:p>
    <w:p w14:paraId="0ABC9E80" w14:textId="77777777" w:rsidR="00043540" w:rsidRDefault="00043540" w:rsidP="00923064">
      <w:pPr>
        <w:pStyle w:val="a3"/>
        <w:spacing w:line="276" w:lineRule="auto"/>
        <w:ind w:left="229" w:right="366"/>
        <w:jc w:val="both"/>
        <w:rPr>
          <w:lang w:val="ru-RU"/>
        </w:rPr>
      </w:pPr>
      <w:r>
        <w:rPr>
          <w:lang w:val="ru-RU"/>
        </w:rPr>
        <w:t>Продукт содержит УФ наполнители,</w:t>
      </w:r>
      <w:r w:rsidR="00165BB4">
        <w:rPr>
          <w:lang w:val="ru-RU"/>
        </w:rPr>
        <w:t xml:space="preserve"> что в свою очередь, </w:t>
      </w:r>
      <w:r w:rsidR="00923064">
        <w:rPr>
          <w:lang w:val="ru-RU"/>
        </w:rPr>
        <w:t>предотвращает изменение</w:t>
      </w:r>
      <w:r w:rsidR="00165BB4">
        <w:rPr>
          <w:lang w:val="ru-RU"/>
        </w:rPr>
        <w:t xml:space="preserve"> цвета поверхности со временем.</w:t>
      </w:r>
    </w:p>
    <w:p w14:paraId="011948E1" w14:textId="77777777" w:rsidR="00165BB4" w:rsidRDefault="00165BB4" w:rsidP="00923064">
      <w:pPr>
        <w:pStyle w:val="a3"/>
        <w:spacing w:line="276" w:lineRule="auto"/>
        <w:ind w:left="229" w:right="366"/>
        <w:jc w:val="both"/>
        <w:rPr>
          <w:lang w:val="ru-RU"/>
        </w:rPr>
      </w:pPr>
      <w:r>
        <w:rPr>
          <w:lang w:val="ru-RU"/>
        </w:rPr>
        <w:t>Допускается нанесения двух слоев лака один на другой или же нанесение лака поверх отшлифованного акрилового грунта.</w:t>
      </w:r>
    </w:p>
    <w:p w14:paraId="420D91F1" w14:textId="77777777" w:rsidR="00165BB4" w:rsidRPr="00806D1F" w:rsidRDefault="00165BB4" w:rsidP="00923064">
      <w:pPr>
        <w:pStyle w:val="a3"/>
        <w:spacing w:line="276" w:lineRule="auto"/>
        <w:ind w:left="229" w:right="366"/>
        <w:jc w:val="both"/>
        <w:rPr>
          <w:sz w:val="26"/>
          <w:lang w:val="ru-RU"/>
        </w:rPr>
      </w:pPr>
      <w:r>
        <w:rPr>
          <w:lang w:val="ru-RU"/>
        </w:rPr>
        <w:t>Для получения дополнительной информации относительно нанесения продукта поверх УФ грунтов или шпатлевок обратитесь к нашим техническим специалистам.</w:t>
      </w:r>
    </w:p>
    <w:p w14:paraId="1DA498DB" w14:textId="77777777" w:rsidR="00B53A9A" w:rsidRPr="00DA18DB" w:rsidRDefault="00806D1F">
      <w:pPr>
        <w:pStyle w:val="a3"/>
        <w:spacing w:before="4"/>
        <w:rPr>
          <w:sz w:val="17"/>
          <w:lang w:val="ru-RU"/>
        </w:rPr>
      </w:pPr>
      <w:r>
        <w:rPr>
          <w:noProof/>
          <w:sz w:val="17"/>
          <w:lang w:val="ru-RU" w:eastAsia="ru-RU"/>
        </w:rPr>
        <w:drawing>
          <wp:anchor distT="0" distB="0" distL="0" distR="0" simplePos="0" relativeHeight="1144" behindDoc="0" locked="0" layoutInCell="1" allowOverlap="1" wp14:anchorId="74ADEA26" wp14:editId="4EFCAB2A">
            <wp:simplePos x="0" y="0"/>
            <wp:positionH relativeFrom="page">
              <wp:posOffset>600075</wp:posOffset>
            </wp:positionH>
            <wp:positionV relativeFrom="paragraph">
              <wp:posOffset>80645</wp:posOffset>
            </wp:positionV>
            <wp:extent cx="5905500" cy="38100"/>
            <wp:effectExtent l="19050" t="0" r="0" b="0"/>
            <wp:wrapTopAndBottom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8C161" w14:textId="77777777" w:rsidR="00165BB4" w:rsidRDefault="00165BB4" w:rsidP="00926324">
      <w:pPr>
        <w:pStyle w:val="11"/>
        <w:spacing w:before="47"/>
        <w:rPr>
          <w:lang w:val="ru-RU"/>
        </w:rPr>
      </w:pPr>
    </w:p>
    <w:p w14:paraId="6F6F8C70" w14:textId="77777777" w:rsidR="00165BB4" w:rsidRDefault="00165BB4" w:rsidP="00926324">
      <w:pPr>
        <w:pStyle w:val="11"/>
        <w:spacing w:before="47"/>
        <w:rPr>
          <w:lang w:val="ru-RU"/>
        </w:rPr>
      </w:pPr>
    </w:p>
    <w:p w14:paraId="256B9B9A" w14:textId="77777777" w:rsidR="00165BB4" w:rsidRDefault="00165BB4" w:rsidP="00926324">
      <w:pPr>
        <w:pStyle w:val="11"/>
        <w:spacing w:before="47"/>
        <w:rPr>
          <w:lang w:val="ru-RU"/>
        </w:rPr>
      </w:pPr>
    </w:p>
    <w:p w14:paraId="2C3D209D" w14:textId="77777777" w:rsidR="00926324" w:rsidRPr="00DA18DB" w:rsidRDefault="00926324" w:rsidP="00926324">
      <w:pPr>
        <w:pStyle w:val="11"/>
        <w:spacing w:before="47"/>
        <w:rPr>
          <w:lang w:val="ru-RU"/>
        </w:rPr>
      </w:pPr>
      <w:r>
        <w:rPr>
          <w:lang w:val="ru-RU"/>
        </w:rPr>
        <w:t>Рекомендации</w:t>
      </w:r>
      <w:r w:rsidRPr="00DA18DB">
        <w:rPr>
          <w:lang w:val="ru-RU"/>
        </w:rPr>
        <w:t xml:space="preserve"> </w:t>
      </w:r>
      <w:r>
        <w:rPr>
          <w:lang w:val="ru-RU"/>
        </w:rPr>
        <w:t>по</w:t>
      </w:r>
      <w:r w:rsidRPr="00DA18DB">
        <w:rPr>
          <w:lang w:val="ru-RU"/>
        </w:rPr>
        <w:t xml:space="preserve"> </w:t>
      </w:r>
      <w:r>
        <w:rPr>
          <w:lang w:val="ru-RU"/>
        </w:rPr>
        <w:t>хранению</w:t>
      </w:r>
    </w:p>
    <w:p w14:paraId="4018ED51" w14:textId="0845825F" w:rsidR="005B1E67" w:rsidRPr="00F50CEB" w:rsidRDefault="005B1E67" w:rsidP="005B1E67">
      <w:pPr>
        <w:spacing w:before="43"/>
        <w:ind w:left="229" w:right="230"/>
        <w:jc w:val="both"/>
        <w:rPr>
          <w:spacing w:val="-2"/>
          <w:sz w:val="20"/>
          <w:szCs w:val="20"/>
          <w:lang w:val="ru-RU"/>
        </w:rPr>
      </w:pPr>
      <w:r w:rsidRPr="00F50CEB">
        <w:rPr>
          <w:spacing w:val="-2"/>
          <w:sz w:val="20"/>
          <w:szCs w:val="20"/>
          <w:lang w:val="ru-RU"/>
        </w:rPr>
        <w:t xml:space="preserve">Хранить в прохладном, хорошо вентилируемом помещении; </w:t>
      </w:r>
      <w:bookmarkStart w:id="0" w:name="_GoBack"/>
      <w:bookmarkEnd w:id="0"/>
      <w:r w:rsidR="00A424A1" w:rsidRPr="00F50CEB">
        <w:rPr>
          <w:spacing w:val="-2"/>
          <w:sz w:val="20"/>
          <w:szCs w:val="20"/>
          <w:lang w:val="ru-RU"/>
        </w:rPr>
        <w:t>при температуре,</w:t>
      </w:r>
      <w:r w:rsidRPr="00F50CEB">
        <w:rPr>
          <w:spacing w:val="-2"/>
          <w:sz w:val="20"/>
          <w:szCs w:val="20"/>
          <w:lang w:val="ru-RU"/>
        </w:rPr>
        <w:t xml:space="preserve"> не превышающей 25°-28° C. Полиизоцианатные отвердители боятся высокой влажности, в случае частичного использования нужно хорошо закрывать банки и вырабатывать остатки в короткие сроки.</w:t>
      </w:r>
    </w:p>
    <w:p w14:paraId="175524CE" w14:textId="54C0C697" w:rsidR="005B1E67" w:rsidRPr="00F50CEB" w:rsidRDefault="005B1E67" w:rsidP="005B1E67">
      <w:pPr>
        <w:spacing w:before="43"/>
        <w:ind w:left="229" w:right="230"/>
        <w:jc w:val="both"/>
        <w:rPr>
          <w:sz w:val="20"/>
          <w:szCs w:val="20"/>
          <w:lang w:val="ru-RU"/>
        </w:rPr>
      </w:pPr>
      <w:proofErr w:type="gramStart"/>
      <w:r w:rsidRPr="00F50CEB">
        <w:rPr>
          <w:b/>
          <w:spacing w:val="-2"/>
          <w:sz w:val="20"/>
          <w:szCs w:val="20"/>
          <w:lang w:val="ru-RU"/>
        </w:rPr>
        <w:t>Хранение:</w:t>
      </w:r>
      <w:r w:rsidRPr="00F50CEB">
        <w:rPr>
          <w:spacing w:val="-2"/>
          <w:sz w:val="20"/>
          <w:szCs w:val="20"/>
          <w:lang w:val="ru-RU"/>
        </w:rPr>
        <w:t xml:space="preserve">   </w:t>
      </w:r>
      <w:proofErr w:type="gramEnd"/>
      <w:r w:rsidRPr="00F50CEB">
        <w:rPr>
          <w:spacing w:val="-2"/>
          <w:sz w:val="20"/>
          <w:szCs w:val="20"/>
          <w:lang w:val="ru-RU"/>
        </w:rPr>
        <w:t xml:space="preserve"> 12 </w:t>
      </w:r>
      <w:r w:rsidRPr="00F50CEB">
        <w:rPr>
          <w:sz w:val="20"/>
          <w:szCs w:val="20"/>
          <w:lang w:val="ru-RU"/>
        </w:rPr>
        <w:t>месяцев</w:t>
      </w:r>
    </w:p>
    <w:p w14:paraId="3871A749" w14:textId="77777777" w:rsidR="005B1E67" w:rsidRPr="00F50CEB" w:rsidRDefault="005B1E67" w:rsidP="005B1E67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ab/>
      </w:r>
      <w:r w:rsidRPr="00F50CEB">
        <w:rPr>
          <w:sz w:val="20"/>
          <w:szCs w:val="20"/>
          <w:lang w:val="ru-RU"/>
        </w:rPr>
        <w:tab/>
        <w:t>При хранении в оригинальных закрытых упаковках.</w:t>
      </w:r>
    </w:p>
    <w:p w14:paraId="7B2B7B0D" w14:textId="77777777" w:rsidR="00ED4F93" w:rsidRDefault="00ED4F93" w:rsidP="007D4496">
      <w:pPr>
        <w:spacing w:before="43"/>
        <w:ind w:left="229" w:right="230"/>
        <w:jc w:val="both"/>
        <w:rPr>
          <w:sz w:val="20"/>
          <w:szCs w:val="20"/>
          <w:lang w:val="ru-RU"/>
        </w:rPr>
      </w:pPr>
    </w:p>
    <w:p w14:paraId="4E1C9244" w14:textId="77777777" w:rsidR="00415151" w:rsidRDefault="00415151" w:rsidP="00ED4F93">
      <w:pPr>
        <w:spacing w:before="43"/>
        <w:ind w:left="229" w:right="230"/>
        <w:jc w:val="both"/>
        <w:rPr>
          <w:b/>
          <w:spacing w:val="-2"/>
          <w:sz w:val="32"/>
          <w:szCs w:val="32"/>
          <w:lang w:val="ru-RU"/>
        </w:rPr>
      </w:pPr>
    </w:p>
    <w:p w14:paraId="39240DF3" w14:textId="77777777" w:rsidR="00415151" w:rsidRDefault="00415151" w:rsidP="00ED4F93">
      <w:pPr>
        <w:spacing w:before="43"/>
        <w:ind w:left="229" w:right="230"/>
        <w:jc w:val="both"/>
        <w:rPr>
          <w:b/>
          <w:spacing w:val="-2"/>
          <w:sz w:val="32"/>
          <w:szCs w:val="32"/>
          <w:lang w:val="ru-RU"/>
        </w:rPr>
      </w:pPr>
    </w:p>
    <w:p w14:paraId="3737F58D" w14:textId="77777777"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 xml:space="preserve">Информация, приведённая в данной технической карте, основывается на нашем опыте и знаниях.  </w:t>
      </w:r>
    </w:p>
    <w:p w14:paraId="78D3E6A1" w14:textId="77777777"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Фирма Sirca гарантирует заявленные физико-химические характеристики продукта при условии выполнения указанных условий.</w:t>
      </w:r>
    </w:p>
    <w:p w14:paraId="7443A878" w14:textId="77777777"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Ответственность за конечный результат применения продукта полностью лежит на пользователе, который перед применением продукта должен проверить, отвечает ли продукт его требованиям в плане безопасности, средств применения, окрашиваемых материалов и окружающих условий.</w:t>
      </w:r>
    </w:p>
    <w:p w14:paraId="62A2F8B4" w14:textId="77777777" w:rsidR="00926324" w:rsidRPr="0081439A" w:rsidRDefault="00926324" w:rsidP="00ED4F93">
      <w:pPr>
        <w:ind w:left="284"/>
        <w:jc w:val="both"/>
        <w:rPr>
          <w:lang w:val="ru-RU"/>
        </w:rPr>
      </w:pPr>
      <w:r w:rsidRPr="00F50CEB">
        <w:rPr>
          <w:sz w:val="20"/>
          <w:szCs w:val="20"/>
          <w:lang w:val="ru-RU"/>
        </w:rPr>
        <w:t>Коммерческая и техническая структура фирмы Sirca всегда в Вашем распоряжении для дальнейших пояснений, касающихся правильного применения наших продуктов.</w:t>
      </w:r>
    </w:p>
    <w:p w14:paraId="212C0E00" w14:textId="77777777" w:rsidR="00B53A9A" w:rsidRPr="00926324" w:rsidRDefault="00B53A9A" w:rsidP="00926324">
      <w:pPr>
        <w:pStyle w:val="a3"/>
        <w:spacing w:before="67"/>
        <w:ind w:left="239" w:right="207"/>
        <w:rPr>
          <w:lang w:val="ru-RU"/>
        </w:rPr>
      </w:pPr>
    </w:p>
    <w:sectPr w:rsidR="00B53A9A" w:rsidRPr="00926324" w:rsidSect="00B53A9A">
      <w:headerReference w:type="default" r:id="rId8"/>
      <w:footerReference w:type="default" r:id="rId9"/>
      <w:pgSz w:w="11900" w:h="16840"/>
      <w:pgMar w:top="3940" w:right="1540" w:bottom="1140" w:left="800" w:header="912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30651" w14:textId="77777777" w:rsidR="00E35F80" w:rsidRDefault="00E35F80" w:rsidP="00B53A9A">
      <w:r>
        <w:separator/>
      </w:r>
    </w:p>
  </w:endnote>
  <w:endnote w:type="continuationSeparator" w:id="0">
    <w:p w14:paraId="343EFA86" w14:textId="77777777" w:rsidR="00E35F80" w:rsidRDefault="00E35F80" w:rsidP="00B5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F6DF3" w14:textId="77777777" w:rsidR="00B53A9A" w:rsidRDefault="00E35F80">
    <w:pPr>
      <w:pStyle w:val="a3"/>
      <w:spacing w:line="14" w:lineRule="auto"/>
    </w:pPr>
    <w:r>
      <w:pict w14:anchorId="2913127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.3pt;margin-top:783pt;width:112.75pt;height:10pt;z-index:-7144;mso-position-horizontal-relative:page;mso-position-vertical-relative:page" filled="f" stroked="f">
          <v:textbox inset="0,0,0,0">
            <w:txbxContent>
              <w:p w14:paraId="74BDBBE3" w14:textId="77777777" w:rsidR="00B53A9A" w:rsidRDefault="003D7502">
                <w:pPr>
                  <w:spacing w:line="178" w:lineRule="exact"/>
                  <w:ind w:left="20" w:right="-1"/>
                  <w:rPr>
                    <w:sz w:val="16"/>
                  </w:rPr>
                </w:pPr>
                <w:r>
                  <w:rPr>
                    <w:sz w:val="16"/>
                  </w:rPr>
                  <w:t>OTA176</w:t>
                </w:r>
                <w:r w:rsidR="00CF1F45">
                  <w:rPr>
                    <w:sz w:val="16"/>
                  </w:rPr>
                  <w:t>|</w:t>
                </w:r>
                <w:r w:rsidR="00564EDB">
                  <w:rPr>
                    <w:sz w:val="16"/>
                  </w:rPr>
                  <w:t>1</w:t>
                </w:r>
                <w:r w:rsidR="00CF1F45">
                  <w:rPr>
                    <w:sz w:val="16"/>
                  </w:rPr>
                  <w:t>|RU</w:t>
                </w:r>
                <w:r w:rsidR="00C16634">
                  <w:rPr>
                    <w:sz w:val="16"/>
                  </w:rPr>
                  <w:t>|</w:t>
                </w:r>
                <w:r>
                  <w:rPr>
                    <w:sz w:val="16"/>
                  </w:rPr>
                  <w:t>09</w:t>
                </w:r>
                <w:r w:rsidR="00C16634">
                  <w:rPr>
                    <w:sz w:val="16"/>
                  </w:rPr>
                  <w:t>/</w:t>
                </w:r>
                <w:r w:rsidR="00565F5F">
                  <w:rPr>
                    <w:sz w:val="16"/>
                    <w:lang w:val="ru-RU"/>
                  </w:rPr>
                  <w:t>0</w:t>
                </w:r>
                <w:r>
                  <w:rPr>
                    <w:sz w:val="16"/>
                  </w:rPr>
                  <w:t>5</w:t>
                </w:r>
                <w:r w:rsidR="00C16634">
                  <w:rPr>
                    <w:sz w:val="16"/>
                  </w:rPr>
                  <w:t>/2016</w:t>
                </w:r>
              </w:p>
            </w:txbxContent>
          </v:textbox>
          <w10:wrap anchorx="page" anchory="page"/>
        </v:shape>
      </w:pict>
    </w:r>
    <w:r>
      <w:pict w14:anchorId="5BB7DDCE">
        <v:shape id="_x0000_s2049" type="#_x0000_t202" style="position:absolute;margin-left:424.5pt;margin-top:783.25pt;width:86.2pt;height:12pt;z-index:-7120;mso-position-horizontal-relative:page;mso-position-vertical-relative:page" filled="f" stroked="f">
          <v:textbox inset="0,0,0,0">
            <w:txbxContent>
              <w:p w14:paraId="3383FF5B" w14:textId="77777777" w:rsidR="00B53A9A" w:rsidRPr="00806D1F" w:rsidRDefault="00CF1F45">
                <w:pPr>
                  <w:pStyle w:val="a3"/>
                  <w:spacing w:line="217" w:lineRule="exact"/>
                  <w:ind w:left="20" w:right="-10"/>
                  <w:rPr>
                    <w:lang w:val="ru-RU"/>
                  </w:rPr>
                </w:pPr>
                <w:r>
                  <w:rPr>
                    <w:lang w:val="ru-RU"/>
                  </w:rPr>
                  <w:t>Страница</w:t>
                </w:r>
                <w:r w:rsidR="00C16634">
                  <w:t xml:space="preserve"> </w:t>
                </w:r>
                <w:r w:rsidR="000249E8">
                  <w:fldChar w:fldCharType="begin"/>
                </w:r>
                <w:r w:rsidR="00C16634">
                  <w:instrText xml:space="preserve"> PAGE </w:instrText>
                </w:r>
                <w:r w:rsidR="000249E8">
                  <w:fldChar w:fldCharType="separate"/>
                </w:r>
                <w:r w:rsidR="00923064">
                  <w:rPr>
                    <w:noProof/>
                  </w:rPr>
                  <w:t>3</w:t>
                </w:r>
                <w:r w:rsidR="000249E8">
                  <w:fldChar w:fldCharType="end"/>
                </w:r>
                <w:r>
                  <w:t xml:space="preserve"> </w:t>
                </w:r>
                <w:r>
                  <w:rPr>
                    <w:lang w:val="ru-RU"/>
                  </w:rPr>
                  <w:t>из</w:t>
                </w:r>
                <w:r w:rsidR="00806D1F">
                  <w:t xml:space="preserve"> </w:t>
                </w:r>
                <w:r w:rsidR="00165BB4">
                  <w:rPr>
                    <w:lang w:val="ru-RU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CADFC" w14:textId="77777777" w:rsidR="00E35F80" w:rsidRDefault="00E35F80" w:rsidP="00B53A9A">
      <w:r>
        <w:separator/>
      </w:r>
    </w:p>
  </w:footnote>
  <w:footnote w:type="continuationSeparator" w:id="0">
    <w:p w14:paraId="4E68827A" w14:textId="77777777" w:rsidR="00E35F80" w:rsidRDefault="00E35F80" w:rsidP="00B5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4F2AA" w14:textId="5EB13A6A" w:rsidR="00B53A9A" w:rsidRDefault="00A424A1">
    <w:pPr>
      <w:pStyle w:val="a3"/>
      <w:spacing w:line="14" w:lineRule="auto"/>
    </w:pPr>
    <w:r>
      <w:rPr>
        <w:noProof/>
      </w:rPr>
      <w:drawing>
        <wp:anchor distT="0" distB="0" distL="114300" distR="114300" simplePos="0" relativeHeight="503310384" behindDoc="1" locked="0" layoutInCell="1" allowOverlap="1" wp14:anchorId="4BA0F51A" wp14:editId="0D169AF7">
          <wp:simplePos x="0" y="0"/>
          <wp:positionH relativeFrom="column">
            <wp:posOffset>86360</wp:posOffset>
          </wp:positionH>
          <wp:positionV relativeFrom="paragraph">
            <wp:posOffset>-125095</wp:posOffset>
          </wp:positionV>
          <wp:extent cx="3352800" cy="792480"/>
          <wp:effectExtent l="0" t="0" r="0" b="0"/>
          <wp:wrapTight wrapText="bothSides">
            <wp:wrapPolygon edited="0">
              <wp:start x="0" y="0"/>
              <wp:lineTo x="0" y="21288"/>
              <wp:lineTo x="21477" y="21288"/>
              <wp:lineTo x="21477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F80">
      <w:pict w14:anchorId="1E882360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.2pt;margin-top:141.95pt;width:122.8pt;height:35.55pt;z-index:-7192;mso-position-horizontal-relative:page;mso-position-vertical-relative:page" filled="f" stroked="f">
          <v:textbox inset="0,0,0,0">
            <w:txbxContent>
              <w:p w14:paraId="37C516BB" w14:textId="77777777" w:rsidR="00B53A9A" w:rsidRPr="003D7502" w:rsidRDefault="003D7502">
                <w:pPr>
                  <w:spacing w:line="374" w:lineRule="exact"/>
                  <w:ind w:left="20" w:right="-1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OTA176</w:t>
                </w:r>
              </w:p>
              <w:p w14:paraId="1F05D72E" w14:textId="77777777" w:rsidR="00B53A9A" w:rsidRPr="00FD6CBE" w:rsidRDefault="00FD6CBE">
                <w:pPr>
                  <w:spacing w:before="45" w:line="291" w:lineRule="exact"/>
                  <w:ind w:left="20" w:right="-1"/>
                  <w:rPr>
                    <w:b/>
                    <w:i/>
                    <w:sz w:val="28"/>
                    <w:lang w:val="ru-RU"/>
                  </w:rPr>
                </w:pPr>
                <w:r>
                  <w:rPr>
                    <w:b/>
                    <w:i/>
                    <w:sz w:val="28"/>
                    <w:lang w:val="ru-RU"/>
                  </w:rPr>
                  <w:t>Версия</w:t>
                </w:r>
              </w:p>
            </w:txbxContent>
          </v:textbox>
          <w10:wrap anchorx="page" anchory="page"/>
        </v:shape>
      </w:pict>
    </w:r>
    <w:r w:rsidR="00C16634">
      <w:rPr>
        <w:noProof/>
        <w:lang w:val="ru-RU" w:eastAsia="ru-RU"/>
      </w:rPr>
      <w:drawing>
        <wp:anchor distT="0" distB="0" distL="0" distR="0" simplePos="0" relativeHeight="268428071" behindDoc="1" locked="0" layoutInCell="1" allowOverlap="1" wp14:anchorId="67C1D7C3" wp14:editId="127F5565">
          <wp:simplePos x="0" y="0"/>
          <wp:positionH relativeFrom="page">
            <wp:posOffset>1133475</wp:posOffset>
          </wp:positionH>
          <wp:positionV relativeFrom="page">
            <wp:posOffset>2794297</wp:posOffset>
          </wp:positionV>
          <wp:extent cx="5289550" cy="51048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89550" cy="5104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5F80">
      <w:pict w14:anchorId="39FBB957">
        <v:line id="_x0000_s2056" style="position:absolute;z-index:-7360;mso-position-horizontal-relative:page;mso-position-vertical-relative:page" from="48.6pt,107.95pt" to="510.6pt,107.95pt" strokecolor="#dc002b" strokeweight="3pt">
          <w10:wrap anchorx="page" anchory="page"/>
        </v:line>
      </w:pict>
    </w:r>
    <w:r w:rsidR="00C16634">
      <w:rPr>
        <w:noProof/>
        <w:lang w:val="ru-RU" w:eastAsia="ru-RU"/>
      </w:rPr>
      <w:drawing>
        <wp:anchor distT="0" distB="0" distL="0" distR="0" simplePos="0" relativeHeight="268428143" behindDoc="1" locked="0" layoutInCell="1" allowOverlap="1" wp14:anchorId="7B477D51" wp14:editId="57AF058E">
          <wp:simplePos x="0" y="0"/>
          <wp:positionH relativeFrom="page">
            <wp:posOffset>4363211</wp:posOffset>
          </wp:positionH>
          <wp:positionV relativeFrom="page">
            <wp:posOffset>579114</wp:posOffset>
          </wp:positionV>
          <wp:extent cx="2037588" cy="720851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37588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6634">
      <w:rPr>
        <w:noProof/>
        <w:lang w:val="ru-RU" w:eastAsia="ru-RU"/>
      </w:rPr>
      <w:drawing>
        <wp:anchor distT="0" distB="0" distL="0" distR="0" simplePos="0" relativeHeight="268428167" behindDoc="1" locked="0" layoutInCell="1" allowOverlap="1" wp14:anchorId="03B7B01B" wp14:editId="38EB9FED">
          <wp:simplePos x="0" y="0"/>
          <wp:positionH relativeFrom="page">
            <wp:posOffset>4322064</wp:posOffset>
          </wp:positionH>
          <wp:positionV relativeFrom="page">
            <wp:posOffset>579114</wp:posOffset>
          </wp:positionV>
          <wp:extent cx="2086355" cy="720852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86355" cy="72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5F80">
      <w:pict w14:anchorId="42631B33">
        <v:line id="_x0000_s2055" style="position:absolute;z-index:-7264;mso-position-horizontal-relative:page;mso-position-vertical-relative:page" from="48.6pt,195.65pt" to="510.6pt,195.65pt" strokecolor="#dc002b" strokeweight="3pt">
          <w10:wrap anchorx="page" anchory="page"/>
        </v:line>
      </w:pict>
    </w:r>
    <w:r w:rsidR="00E35F80">
      <w:pict w14:anchorId="6F1754C8">
        <v:shape id="_x0000_s2054" type="#_x0000_t202" style="position:absolute;margin-left:190.4pt;margin-top:116.75pt;width:182.95pt;height:20pt;z-index:-7240;mso-position-horizontal-relative:page;mso-position-vertical-relative:page" filled="f" stroked="f">
          <v:textbox inset="0,0,0,0">
            <w:txbxContent>
              <w:p w14:paraId="72B074F4" w14:textId="77777777" w:rsidR="00FD6CBE" w:rsidRPr="001966DA" w:rsidRDefault="00FD6CBE" w:rsidP="00FD6CBE">
                <w:pPr>
                  <w:spacing w:line="374" w:lineRule="exact"/>
                  <w:ind w:left="20" w:right="-3"/>
                  <w:rPr>
                    <w:b/>
                    <w:sz w:val="36"/>
                    <w:lang w:val="ru-RU"/>
                  </w:rPr>
                </w:pPr>
                <w:r>
                  <w:rPr>
                    <w:b/>
                    <w:sz w:val="36"/>
                    <w:lang w:val="ru-RU"/>
                  </w:rPr>
                  <w:t>Техническая карта</w:t>
                </w:r>
              </w:p>
              <w:p w14:paraId="7683AE9F" w14:textId="77777777" w:rsidR="00B53A9A" w:rsidRPr="00FD6CBE" w:rsidRDefault="00B53A9A" w:rsidP="00FD6CBE"/>
            </w:txbxContent>
          </v:textbox>
          <w10:wrap anchorx="page" anchory="page"/>
        </v:shape>
      </w:pict>
    </w:r>
    <w:r w:rsidR="00E35F80">
      <w:pict w14:anchorId="6D1C7404">
        <v:shape id="_x0000_s2053" type="#_x0000_t202" style="position:absolute;margin-left:438.2pt;margin-top:141.2pt;width:72.3pt;height:16pt;z-index:-7216;mso-position-horizontal-relative:page;mso-position-vertical-relative:page" filled="f" stroked="f">
          <v:textbox inset="0,0,0,0">
            <w:txbxContent>
              <w:p w14:paraId="0414AD9F" w14:textId="77777777" w:rsidR="00B53A9A" w:rsidRDefault="003D7502">
                <w:pPr>
                  <w:spacing w:line="296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09</w:t>
                </w:r>
                <w:r w:rsidR="007E66F9">
                  <w:rPr>
                    <w:b/>
                    <w:sz w:val="28"/>
                  </w:rPr>
                  <w:t>/0</w:t>
                </w:r>
                <w:r>
                  <w:rPr>
                    <w:b/>
                    <w:sz w:val="28"/>
                  </w:rPr>
                  <w:t>5</w:t>
                </w:r>
                <w:r w:rsidR="00C16634">
                  <w:rPr>
                    <w:b/>
                    <w:sz w:val="28"/>
                  </w:rPr>
                  <w:t>/2016</w:t>
                </w:r>
              </w:p>
            </w:txbxContent>
          </v:textbox>
          <w10:wrap anchorx="page" anchory="page"/>
        </v:shape>
      </w:pict>
    </w:r>
    <w:r w:rsidR="00E35F80">
      <w:pict w14:anchorId="779BA4ED">
        <v:shape id="_x0000_s2051" type="#_x0000_t202" style="position:absolute;margin-left:142.9pt;margin-top:161.45pt;width:9.8pt;height:16pt;z-index:-7168;mso-position-horizontal-relative:page;mso-position-vertical-relative:page" filled="f" stroked="f">
          <v:textbox inset="0,0,0,0">
            <w:txbxContent>
              <w:p w14:paraId="6EBE714E" w14:textId="77777777" w:rsidR="00B53A9A" w:rsidRDefault="00564EDB">
                <w:pPr>
                  <w:spacing w:before="28" w:line="291" w:lineRule="exact"/>
                  <w:ind w:left="20"/>
                  <w:rPr>
                    <w:b/>
                    <w:i/>
                    <w:sz w:val="28"/>
                  </w:rPr>
                </w:pPr>
                <w:r>
                  <w:rPr>
                    <w:b/>
                    <w:i/>
                    <w:sz w:val="28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A9A"/>
    <w:rsid w:val="000249E8"/>
    <w:rsid w:val="00043540"/>
    <w:rsid w:val="000C1700"/>
    <w:rsid w:val="00151F2A"/>
    <w:rsid w:val="00165BB4"/>
    <w:rsid w:val="001A374B"/>
    <w:rsid w:val="001A496E"/>
    <w:rsid w:val="00246D88"/>
    <w:rsid w:val="003D7502"/>
    <w:rsid w:val="00415151"/>
    <w:rsid w:val="00431749"/>
    <w:rsid w:val="00464A6E"/>
    <w:rsid w:val="00473F8D"/>
    <w:rsid w:val="004F2ECB"/>
    <w:rsid w:val="0050783C"/>
    <w:rsid w:val="00526C5A"/>
    <w:rsid w:val="00564EDB"/>
    <w:rsid w:val="00565F5F"/>
    <w:rsid w:val="00574500"/>
    <w:rsid w:val="005836B1"/>
    <w:rsid w:val="005B1E67"/>
    <w:rsid w:val="005C7BD2"/>
    <w:rsid w:val="0064762B"/>
    <w:rsid w:val="00666CB5"/>
    <w:rsid w:val="0069261B"/>
    <w:rsid w:val="0069494A"/>
    <w:rsid w:val="006C17B0"/>
    <w:rsid w:val="00746705"/>
    <w:rsid w:val="00774CC4"/>
    <w:rsid w:val="00792F5A"/>
    <w:rsid w:val="007C3148"/>
    <w:rsid w:val="007D4496"/>
    <w:rsid w:val="007E66F9"/>
    <w:rsid w:val="00806D1F"/>
    <w:rsid w:val="00887549"/>
    <w:rsid w:val="00892B4A"/>
    <w:rsid w:val="008C648C"/>
    <w:rsid w:val="008F1060"/>
    <w:rsid w:val="008F3FFD"/>
    <w:rsid w:val="00915DBE"/>
    <w:rsid w:val="00923064"/>
    <w:rsid w:val="00926324"/>
    <w:rsid w:val="009308B1"/>
    <w:rsid w:val="00961738"/>
    <w:rsid w:val="00971AD1"/>
    <w:rsid w:val="009C2D05"/>
    <w:rsid w:val="009C52BE"/>
    <w:rsid w:val="009C68EB"/>
    <w:rsid w:val="00A424A1"/>
    <w:rsid w:val="00A53821"/>
    <w:rsid w:val="00A91409"/>
    <w:rsid w:val="00B53A9A"/>
    <w:rsid w:val="00B8356C"/>
    <w:rsid w:val="00C16634"/>
    <w:rsid w:val="00C6377E"/>
    <w:rsid w:val="00CD7374"/>
    <w:rsid w:val="00CF1F45"/>
    <w:rsid w:val="00D04FD8"/>
    <w:rsid w:val="00D23543"/>
    <w:rsid w:val="00D5745C"/>
    <w:rsid w:val="00DA18DB"/>
    <w:rsid w:val="00E35F80"/>
    <w:rsid w:val="00E4549B"/>
    <w:rsid w:val="00EA1824"/>
    <w:rsid w:val="00EB7DD0"/>
    <w:rsid w:val="00ED4F93"/>
    <w:rsid w:val="00F41E66"/>
    <w:rsid w:val="00F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AA02DD6"/>
  <w15:docId w15:val="{83DCD4EB-E19E-4EC2-A6C8-ACD2CFBF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B53A9A"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50783C"/>
    <w:pPr>
      <w:ind w:left="229" w:right="41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A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A9A"/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B53A9A"/>
    <w:pPr>
      <w:ind w:left="239" w:right="441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B53A9A"/>
  </w:style>
  <w:style w:type="paragraph" w:customStyle="1" w:styleId="TableParagraph">
    <w:name w:val="Table Paragraph"/>
    <w:basedOn w:val="a"/>
    <w:uiPriority w:val="1"/>
    <w:qFormat/>
    <w:rsid w:val="00B53A9A"/>
    <w:pPr>
      <w:spacing w:before="75"/>
      <w:ind w:left="327"/>
      <w:jc w:val="center"/>
    </w:pPr>
  </w:style>
  <w:style w:type="paragraph" w:styleId="a5">
    <w:name w:val="header"/>
    <w:basedOn w:val="a"/>
    <w:link w:val="a6"/>
    <w:uiPriority w:val="99"/>
    <w:unhideWhenUsed/>
    <w:rsid w:val="00FD6C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6CBE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FD6C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6CBE"/>
    <w:rPr>
      <w:rFonts w:ascii="Arial" w:eastAsia="Arial" w:hAnsi="Arial" w:cs="Arial"/>
    </w:rPr>
  </w:style>
  <w:style w:type="paragraph" w:customStyle="1" w:styleId="21">
    <w:name w:val="Заголовок 21"/>
    <w:basedOn w:val="a"/>
    <w:uiPriority w:val="1"/>
    <w:qFormat/>
    <w:rsid w:val="009308B1"/>
    <w:pPr>
      <w:ind w:left="3133" w:right="441"/>
      <w:outlineLvl w:val="2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0783C"/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ca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ING_1_OP601.pdf</vt:lpstr>
    </vt:vector>
  </TitlesOfParts>
  <Company>SPecialiST RePack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ING_1_OP601.pdf</dc:title>
  <dc:creator>Administrator</dc:creator>
  <cp:lastModifiedBy>Пользователь Windows</cp:lastModifiedBy>
  <cp:revision>32</cp:revision>
  <dcterms:created xsi:type="dcterms:W3CDTF">2016-06-21T02:45:00Z</dcterms:created>
  <dcterms:modified xsi:type="dcterms:W3CDTF">2021-11-29T09:52:00Z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2016-06-21T00:00:00Z</vt:filetime>
  </property>
</Properties>
</file>